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6073" w14:textId="77777777" w:rsidR="003D1E17" w:rsidRPr="003D1E17" w:rsidRDefault="00ED7F46" w:rsidP="0057539F">
      <w:pPr>
        <w:ind w:left="7000" w:hangingChars="2500" w:hanging="7000"/>
        <w:jc w:val="center"/>
        <w:rPr>
          <w:rFonts w:eastAsia="標楷體"/>
          <w:sz w:val="28"/>
        </w:rPr>
      </w:pPr>
      <w:r w:rsidRPr="003D1E17">
        <w:rPr>
          <w:rFonts w:eastAsia="標楷體"/>
          <w:sz w:val="28"/>
        </w:rPr>
        <w:t>「台南市天主教聖功女子高級中學認輔制度實施辦法」</w:t>
      </w:r>
    </w:p>
    <w:p w14:paraId="3CF77546" w14:textId="77777777" w:rsidR="003D1E17" w:rsidRPr="003D1E17" w:rsidRDefault="00ED7F46" w:rsidP="003D1E17">
      <w:pPr>
        <w:ind w:left="5000" w:hangingChars="2500" w:hanging="5000"/>
        <w:jc w:val="right"/>
        <w:rPr>
          <w:rFonts w:eastAsia="標楷體"/>
          <w:sz w:val="20"/>
        </w:rPr>
      </w:pPr>
      <w:r w:rsidRPr="003D1E17">
        <w:rPr>
          <w:rFonts w:eastAsia="標楷體"/>
          <w:sz w:val="20"/>
        </w:rPr>
        <w:t>84</w:t>
      </w:r>
      <w:r w:rsidRPr="003D1E17">
        <w:rPr>
          <w:rFonts w:eastAsia="標楷體"/>
          <w:sz w:val="20"/>
        </w:rPr>
        <w:t>年</w:t>
      </w:r>
      <w:r w:rsidRPr="003D1E17">
        <w:rPr>
          <w:rFonts w:eastAsia="標楷體"/>
          <w:sz w:val="20"/>
        </w:rPr>
        <w:t>8</w:t>
      </w:r>
      <w:r w:rsidRPr="003D1E17">
        <w:rPr>
          <w:rFonts w:eastAsia="標楷體"/>
          <w:sz w:val="20"/>
        </w:rPr>
        <w:t>月制訂</w:t>
      </w:r>
    </w:p>
    <w:p w14:paraId="236BFC99" w14:textId="77777777" w:rsidR="003D1E17" w:rsidRPr="003D1E17" w:rsidRDefault="00ED7F46" w:rsidP="003D1E17">
      <w:pPr>
        <w:ind w:left="5000" w:hangingChars="2500" w:hanging="5000"/>
        <w:jc w:val="right"/>
        <w:rPr>
          <w:rFonts w:eastAsia="標楷體"/>
          <w:sz w:val="20"/>
        </w:rPr>
      </w:pPr>
      <w:r w:rsidRPr="003D1E17">
        <w:rPr>
          <w:rFonts w:eastAsia="標楷體"/>
          <w:sz w:val="20"/>
        </w:rPr>
        <w:t>97</w:t>
      </w:r>
      <w:r w:rsidRPr="003D1E17">
        <w:rPr>
          <w:rFonts w:eastAsia="標楷體"/>
          <w:sz w:val="20"/>
        </w:rPr>
        <w:t>年</w:t>
      </w:r>
      <w:r w:rsidRPr="003D1E17">
        <w:rPr>
          <w:rFonts w:eastAsia="標楷體"/>
          <w:sz w:val="20"/>
        </w:rPr>
        <w:t>2</w:t>
      </w:r>
      <w:r w:rsidRPr="003D1E17">
        <w:rPr>
          <w:rFonts w:eastAsia="標楷體"/>
          <w:sz w:val="20"/>
        </w:rPr>
        <w:t>月修訂</w:t>
      </w:r>
    </w:p>
    <w:p w14:paraId="3E3AAD9A" w14:textId="77777777" w:rsidR="003D1E17" w:rsidRPr="003D1E17" w:rsidRDefault="00ED7F46" w:rsidP="003D1E17">
      <w:pPr>
        <w:ind w:left="5000" w:hangingChars="2500" w:hanging="5000"/>
        <w:jc w:val="right"/>
        <w:rPr>
          <w:rFonts w:eastAsia="標楷體"/>
          <w:sz w:val="20"/>
        </w:rPr>
      </w:pPr>
      <w:r w:rsidRPr="003D1E17">
        <w:rPr>
          <w:rFonts w:eastAsia="標楷體"/>
          <w:sz w:val="20"/>
        </w:rPr>
        <w:t>102</w:t>
      </w:r>
      <w:r w:rsidRPr="003D1E17">
        <w:rPr>
          <w:rFonts w:eastAsia="標楷體"/>
          <w:sz w:val="20"/>
        </w:rPr>
        <w:t>年</w:t>
      </w:r>
      <w:r w:rsidRPr="003D1E17">
        <w:rPr>
          <w:rFonts w:eastAsia="標楷體"/>
          <w:sz w:val="20"/>
        </w:rPr>
        <w:t>4</w:t>
      </w:r>
      <w:r w:rsidRPr="003D1E17">
        <w:rPr>
          <w:rFonts w:eastAsia="標楷體"/>
          <w:sz w:val="20"/>
        </w:rPr>
        <w:t>月修訂</w:t>
      </w:r>
    </w:p>
    <w:p w14:paraId="2CBAD782" w14:textId="77777777" w:rsidR="003D1E17" w:rsidRPr="003D1E17" w:rsidRDefault="00314D6B" w:rsidP="003D1E17">
      <w:pPr>
        <w:ind w:left="5000" w:hangingChars="2500" w:hanging="5000"/>
        <w:jc w:val="right"/>
        <w:rPr>
          <w:rFonts w:eastAsia="標楷體"/>
          <w:sz w:val="20"/>
        </w:rPr>
      </w:pPr>
      <w:r w:rsidRPr="003D1E17">
        <w:rPr>
          <w:rFonts w:eastAsia="標楷體"/>
          <w:sz w:val="20"/>
        </w:rPr>
        <w:t>110</w:t>
      </w:r>
      <w:r w:rsidRPr="003D1E17">
        <w:rPr>
          <w:rFonts w:eastAsia="標楷體"/>
          <w:sz w:val="20"/>
        </w:rPr>
        <w:t>年</w:t>
      </w:r>
      <w:r w:rsidRPr="003D1E17">
        <w:rPr>
          <w:rFonts w:eastAsia="標楷體"/>
          <w:sz w:val="20"/>
        </w:rPr>
        <w:t>9</w:t>
      </w:r>
      <w:r w:rsidRPr="003D1E17">
        <w:rPr>
          <w:rFonts w:eastAsia="標楷體"/>
          <w:sz w:val="20"/>
        </w:rPr>
        <w:t>月修訂</w:t>
      </w:r>
    </w:p>
    <w:p w14:paraId="4088A378" w14:textId="745645A6" w:rsidR="008875EC" w:rsidRPr="003D1E17" w:rsidRDefault="008875EC" w:rsidP="003D1E17">
      <w:pPr>
        <w:ind w:left="5000" w:hangingChars="2500" w:hanging="5000"/>
        <w:jc w:val="right"/>
        <w:rPr>
          <w:rFonts w:eastAsia="標楷體"/>
          <w:sz w:val="20"/>
        </w:rPr>
      </w:pPr>
      <w:r w:rsidRPr="003D1E17">
        <w:rPr>
          <w:rFonts w:eastAsia="標楷體"/>
          <w:sz w:val="20"/>
        </w:rPr>
        <w:t>111</w:t>
      </w:r>
      <w:r w:rsidRPr="003D1E17">
        <w:rPr>
          <w:rFonts w:eastAsia="標楷體"/>
          <w:sz w:val="20"/>
        </w:rPr>
        <w:t>年</w:t>
      </w:r>
      <w:r w:rsidRPr="003D1E17">
        <w:rPr>
          <w:rFonts w:eastAsia="標楷體"/>
          <w:sz w:val="20"/>
        </w:rPr>
        <w:t>8</w:t>
      </w:r>
      <w:r w:rsidRPr="003D1E17">
        <w:rPr>
          <w:rFonts w:eastAsia="標楷體"/>
          <w:sz w:val="20"/>
        </w:rPr>
        <w:t>月修訂</w:t>
      </w:r>
    </w:p>
    <w:p w14:paraId="4088A379" w14:textId="77777777" w:rsidR="008875EC" w:rsidRPr="003D1E17" w:rsidRDefault="008875EC" w:rsidP="00ED7F46">
      <w:pPr>
        <w:jc w:val="right"/>
        <w:rPr>
          <w:rFonts w:eastAsia="標楷體"/>
          <w:sz w:val="20"/>
        </w:rPr>
      </w:pPr>
    </w:p>
    <w:p w14:paraId="4088A37A" w14:textId="77777777" w:rsidR="00ED7F46" w:rsidRPr="003D1E17" w:rsidRDefault="0057539F" w:rsidP="00ED7F46">
      <w:pPr>
        <w:pStyle w:val="Web"/>
        <w:tabs>
          <w:tab w:val="left" w:pos="8618"/>
        </w:tabs>
        <w:snapToGrid w:val="0"/>
        <w:spacing w:before="0" w:beforeAutospacing="0" w:after="0" w:afterAutospacing="0" w:line="400" w:lineRule="atLeast"/>
        <w:ind w:right="-22"/>
        <w:rPr>
          <w:rFonts w:ascii="Times New Roman" w:eastAsia="標楷體"/>
          <w:color w:val="auto"/>
        </w:rPr>
      </w:pPr>
      <w:r w:rsidRPr="003D1E17">
        <w:rPr>
          <w:rFonts w:ascii="Times New Roman" w:eastAsia="標楷體"/>
          <w:color w:val="auto"/>
        </w:rPr>
        <w:t>壹</w:t>
      </w:r>
      <w:r w:rsidR="00ED7F46" w:rsidRPr="003D1E17">
        <w:rPr>
          <w:rFonts w:ascii="Times New Roman" w:eastAsia="標楷體"/>
          <w:color w:val="auto"/>
        </w:rPr>
        <w:t>、依據</w:t>
      </w:r>
    </w:p>
    <w:p w14:paraId="4088A37B" w14:textId="77777777" w:rsidR="00ED7F46" w:rsidRPr="003D1E17" w:rsidRDefault="00ED7F46" w:rsidP="00ED7F46">
      <w:pPr>
        <w:ind w:firstLineChars="200" w:firstLine="480"/>
        <w:rPr>
          <w:rFonts w:eastAsia="標楷體"/>
          <w:szCs w:val="24"/>
        </w:rPr>
      </w:pPr>
      <w:r w:rsidRPr="003D1E17">
        <w:rPr>
          <w:rFonts w:eastAsia="標楷體"/>
          <w:szCs w:val="24"/>
        </w:rPr>
        <w:t>一、</w:t>
      </w:r>
      <w:r w:rsidRPr="003D1E17">
        <w:rPr>
          <w:rFonts w:eastAsia="標楷體"/>
        </w:rPr>
        <w:t>教育部友善校園學生事務與輔導工作計畫。</w:t>
      </w:r>
    </w:p>
    <w:p w14:paraId="4088A37C" w14:textId="77777777" w:rsidR="00ED7F46" w:rsidRPr="003D1E17" w:rsidRDefault="00314D6B" w:rsidP="00ED7F46">
      <w:pPr>
        <w:ind w:firstLineChars="200" w:firstLine="480"/>
        <w:rPr>
          <w:rFonts w:eastAsia="標楷體"/>
          <w:szCs w:val="24"/>
        </w:rPr>
      </w:pPr>
      <w:r w:rsidRPr="003D1E17">
        <w:rPr>
          <w:rFonts w:eastAsia="標楷體"/>
          <w:szCs w:val="24"/>
        </w:rPr>
        <w:t>二、高級中等學校學生輔導辦法。</w:t>
      </w:r>
    </w:p>
    <w:p w14:paraId="4088A37D" w14:textId="77777777" w:rsidR="00314D6B" w:rsidRPr="003D1E17" w:rsidRDefault="00314D6B" w:rsidP="00ED7F46">
      <w:pPr>
        <w:ind w:firstLineChars="200" w:firstLine="480"/>
        <w:rPr>
          <w:rFonts w:eastAsia="標楷體"/>
          <w:szCs w:val="24"/>
        </w:rPr>
      </w:pPr>
      <w:r w:rsidRPr="003D1E17">
        <w:rPr>
          <w:rFonts w:eastAsia="標楷體"/>
          <w:szCs w:val="24"/>
        </w:rPr>
        <w:t>三、教育部推動認輔制度實施要點。</w:t>
      </w:r>
    </w:p>
    <w:p w14:paraId="4088A37E" w14:textId="77777777" w:rsidR="00ED7F46" w:rsidRPr="003D1E17" w:rsidRDefault="0057539F" w:rsidP="00ED7F46">
      <w:pPr>
        <w:pStyle w:val="Web"/>
        <w:tabs>
          <w:tab w:val="left" w:pos="8618"/>
        </w:tabs>
        <w:snapToGrid w:val="0"/>
        <w:spacing w:before="0" w:beforeAutospacing="0" w:after="0" w:afterAutospacing="0" w:line="400" w:lineRule="atLeast"/>
        <w:ind w:right="-22"/>
        <w:rPr>
          <w:rFonts w:ascii="Times New Roman" w:eastAsia="標楷體"/>
          <w:color w:val="auto"/>
        </w:rPr>
      </w:pPr>
      <w:r w:rsidRPr="003D1E17">
        <w:rPr>
          <w:rFonts w:ascii="Times New Roman" w:eastAsia="標楷體"/>
          <w:color w:val="auto"/>
        </w:rPr>
        <w:t>貳</w:t>
      </w:r>
      <w:r w:rsidR="00ED7F46" w:rsidRPr="003D1E17">
        <w:rPr>
          <w:rFonts w:ascii="Times New Roman" w:eastAsia="標楷體"/>
          <w:color w:val="auto"/>
        </w:rPr>
        <w:t>、目的</w:t>
      </w:r>
    </w:p>
    <w:p w14:paraId="4088A37F" w14:textId="77777777" w:rsidR="00ED7F46" w:rsidRPr="003D1E17" w:rsidRDefault="00ED7F46" w:rsidP="00ED7F46">
      <w:pPr>
        <w:pStyle w:val="Web"/>
        <w:tabs>
          <w:tab w:val="left" w:pos="8618"/>
        </w:tabs>
        <w:snapToGrid w:val="0"/>
        <w:spacing w:before="0" w:beforeAutospacing="0" w:after="0" w:afterAutospacing="0" w:line="400" w:lineRule="atLeast"/>
        <w:ind w:leftChars="209" w:left="994" w:right="-22" w:hangingChars="205" w:hanging="492"/>
        <w:rPr>
          <w:rFonts w:ascii="Times New Roman" w:eastAsia="標楷體"/>
          <w:color w:val="auto"/>
        </w:rPr>
      </w:pPr>
      <w:r w:rsidRPr="003D1E17">
        <w:rPr>
          <w:rFonts w:ascii="Times New Roman" w:eastAsia="標楷體"/>
          <w:color w:val="auto"/>
        </w:rPr>
        <w:t>一、鼓勵教師輔導適應困難學生或行為偏差學生，</w:t>
      </w:r>
      <w:r w:rsidRPr="003D1E17">
        <w:rPr>
          <w:rFonts w:ascii="Times New Roman" w:eastAsia="標楷體"/>
        </w:rPr>
        <w:t>以愛和關懷陪伴學生成長。</w:t>
      </w:r>
    </w:p>
    <w:p w14:paraId="4088A380" w14:textId="77777777" w:rsidR="00ED7F46" w:rsidRPr="003D1E17" w:rsidRDefault="00ED7F46" w:rsidP="00ED7F46">
      <w:pPr>
        <w:rPr>
          <w:rFonts w:eastAsia="標楷體"/>
          <w:szCs w:val="24"/>
        </w:rPr>
      </w:pPr>
      <w:r w:rsidRPr="003D1E17">
        <w:rPr>
          <w:rFonts w:eastAsia="標楷體"/>
          <w:szCs w:val="24"/>
        </w:rPr>
        <w:t xml:space="preserve">    </w:t>
      </w:r>
      <w:r w:rsidRPr="003D1E17">
        <w:rPr>
          <w:rFonts w:eastAsia="標楷體"/>
          <w:szCs w:val="24"/>
        </w:rPr>
        <w:t>二、推動全體教師參與輔導工作，整合輔導資源，增進輔導成效。</w:t>
      </w:r>
    </w:p>
    <w:p w14:paraId="4088A381" w14:textId="77777777" w:rsidR="00ED7F46" w:rsidRPr="003D1E17" w:rsidRDefault="00ED7F46" w:rsidP="00ED7F46">
      <w:pPr>
        <w:tabs>
          <w:tab w:val="num" w:pos="1200"/>
        </w:tabs>
        <w:ind w:leftChars="100" w:left="240" w:firstLineChars="100" w:firstLine="240"/>
        <w:rPr>
          <w:rFonts w:eastAsia="標楷體"/>
        </w:rPr>
      </w:pPr>
      <w:r w:rsidRPr="003D1E17">
        <w:rPr>
          <w:rFonts w:eastAsia="標楷體"/>
        </w:rPr>
        <w:t>三、提昇導師對班上適應困難及行為偏差學生之關懷與輔導。</w:t>
      </w:r>
    </w:p>
    <w:p w14:paraId="4088A382" w14:textId="77777777" w:rsidR="00ED7F46" w:rsidRPr="003D1E17" w:rsidRDefault="0057539F" w:rsidP="00ED7F46">
      <w:pPr>
        <w:pStyle w:val="Web"/>
        <w:tabs>
          <w:tab w:val="left" w:pos="8618"/>
        </w:tabs>
        <w:snapToGrid w:val="0"/>
        <w:spacing w:before="0" w:beforeAutospacing="0" w:after="0" w:afterAutospacing="0" w:line="400" w:lineRule="atLeast"/>
        <w:ind w:right="-22"/>
        <w:rPr>
          <w:rFonts w:ascii="Times New Roman" w:eastAsia="標楷體"/>
          <w:color w:val="auto"/>
        </w:rPr>
      </w:pPr>
      <w:r w:rsidRPr="003D1E17">
        <w:rPr>
          <w:rFonts w:ascii="Times New Roman" w:eastAsia="標楷體"/>
          <w:color w:val="auto"/>
        </w:rPr>
        <w:t>参</w:t>
      </w:r>
      <w:r w:rsidR="00ED7F46" w:rsidRPr="003D1E17">
        <w:rPr>
          <w:rFonts w:ascii="Times New Roman" w:eastAsia="標楷體"/>
          <w:color w:val="auto"/>
        </w:rPr>
        <w:t>、實施辦法</w:t>
      </w:r>
    </w:p>
    <w:p w14:paraId="4088A383" w14:textId="77777777" w:rsidR="00ED7F46" w:rsidRPr="003D1E17" w:rsidRDefault="00ED7F46" w:rsidP="00ED7F46">
      <w:pPr>
        <w:pStyle w:val="Web"/>
        <w:tabs>
          <w:tab w:val="left" w:pos="8618"/>
        </w:tabs>
        <w:snapToGrid w:val="0"/>
        <w:spacing w:before="0" w:beforeAutospacing="0" w:after="0" w:afterAutospacing="0" w:line="400" w:lineRule="atLeast"/>
        <w:ind w:right="-22" w:firstLineChars="190" w:firstLine="456"/>
        <w:rPr>
          <w:rFonts w:ascii="Times New Roman" w:eastAsia="標楷體"/>
          <w:color w:val="auto"/>
        </w:rPr>
      </w:pPr>
      <w:r w:rsidRPr="003D1E17">
        <w:rPr>
          <w:rFonts w:ascii="Times New Roman" w:eastAsia="標楷體"/>
          <w:color w:val="auto"/>
        </w:rPr>
        <w:t>一、認輔教師遴選辦法</w:t>
      </w:r>
    </w:p>
    <w:p w14:paraId="4088A384" w14:textId="77777777" w:rsidR="00ED7F46" w:rsidRPr="003D1E17" w:rsidRDefault="00ED7F46" w:rsidP="0057539F">
      <w:pPr>
        <w:numPr>
          <w:ilvl w:val="0"/>
          <w:numId w:val="2"/>
        </w:numPr>
        <w:ind w:leftChars="178" w:left="849" w:hangingChars="176" w:hanging="422"/>
        <w:rPr>
          <w:rFonts w:eastAsia="標楷體"/>
        </w:rPr>
      </w:pPr>
      <w:r w:rsidRPr="003D1E17">
        <w:rPr>
          <w:rFonts w:eastAsia="標楷體"/>
        </w:rPr>
        <w:t>於集會中宣導公開邀請志願老師。</w:t>
      </w:r>
    </w:p>
    <w:p w14:paraId="4088A385" w14:textId="77777777" w:rsidR="00ED7F46" w:rsidRPr="003D1E17" w:rsidRDefault="00ED7F46" w:rsidP="0057539F">
      <w:pPr>
        <w:numPr>
          <w:ilvl w:val="0"/>
          <w:numId w:val="2"/>
        </w:numPr>
        <w:ind w:leftChars="178" w:left="849" w:hangingChars="176" w:hanging="422"/>
        <w:rPr>
          <w:rFonts w:eastAsia="標楷體"/>
        </w:rPr>
      </w:pPr>
      <w:proofErr w:type="gramStart"/>
      <w:r w:rsidRPr="003D1E17">
        <w:rPr>
          <w:rFonts w:eastAsia="標楷體"/>
        </w:rPr>
        <w:t>由輔心主動</w:t>
      </w:r>
      <w:proofErr w:type="gramEnd"/>
      <w:r w:rsidRPr="003D1E17">
        <w:rPr>
          <w:rFonts w:eastAsia="標楷體"/>
        </w:rPr>
        <w:t>邀請，或教師主動報名；由校長發給聘書，一年</w:t>
      </w:r>
      <w:proofErr w:type="gramStart"/>
      <w:r w:rsidRPr="003D1E17">
        <w:rPr>
          <w:rFonts w:eastAsia="標楷體"/>
        </w:rPr>
        <w:t>一</w:t>
      </w:r>
      <w:proofErr w:type="gramEnd"/>
      <w:r w:rsidRPr="003D1E17">
        <w:rPr>
          <w:rFonts w:eastAsia="標楷體"/>
        </w:rPr>
        <w:t>聘，可連任。</w:t>
      </w:r>
    </w:p>
    <w:p w14:paraId="4088A386" w14:textId="77777777" w:rsidR="00ED7F46" w:rsidRPr="003D1E17" w:rsidRDefault="00ED7F46" w:rsidP="00ED7F46">
      <w:pPr>
        <w:pStyle w:val="Web"/>
        <w:tabs>
          <w:tab w:val="left" w:pos="8618"/>
        </w:tabs>
        <w:snapToGrid w:val="0"/>
        <w:spacing w:before="0" w:beforeAutospacing="0" w:after="0" w:afterAutospacing="0" w:line="400" w:lineRule="atLeast"/>
        <w:ind w:right="-22" w:firstLineChars="185" w:firstLine="444"/>
        <w:rPr>
          <w:rFonts w:ascii="Times New Roman" w:eastAsia="標楷體"/>
          <w:color w:val="auto"/>
        </w:rPr>
      </w:pPr>
      <w:r w:rsidRPr="003D1E17">
        <w:rPr>
          <w:rFonts w:ascii="Times New Roman" w:eastAsia="標楷體"/>
          <w:color w:val="auto"/>
        </w:rPr>
        <w:t>二、輔導對象</w:t>
      </w:r>
    </w:p>
    <w:p w14:paraId="4088A387" w14:textId="77777777" w:rsidR="00ED7F46" w:rsidRPr="003D1E17" w:rsidRDefault="00ED7F46" w:rsidP="0057539F">
      <w:pPr>
        <w:pStyle w:val="Web"/>
        <w:tabs>
          <w:tab w:val="left" w:pos="8618"/>
        </w:tabs>
        <w:snapToGrid w:val="0"/>
        <w:spacing w:before="0" w:beforeAutospacing="0" w:after="0" w:afterAutospacing="0" w:line="400" w:lineRule="atLeast"/>
        <w:ind w:leftChars="178" w:left="1699" w:right="-22" w:hangingChars="530" w:hanging="1272"/>
        <w:rPr>
          <w:rFonts w:ascii="Times New Roman" w:eastAsia="標楷體"/>
        </w:rPr>
      </w:pPr>
      <w:r w:rsidRPr="003D1E17">
        <w:rPr>
          <w:rFonts w:ascii="Times New Roman" w:eastAsia="標楷體"/>
          <w:color w:val="auto"/>
        </w:rPr>
        <w:t>(</w:t>
      </w:r>
      <w:proofErr w:type="gramStart"/>
      <w:r w:rsidRPr="003D1E17">
        <w:rPr>
          <w:rFonts w:ascii="Times New Roman" w:eastAsia="標楷體"/>
          <w:color w:val="auto"/>
        </w:rPr>
        <w:t>一</w:t>
      </w:r>
      <w:proofErr w:type="gramEnd"/>
      <w:r w:rsidRPr="003D1E17">
        <w:rPr>
          <w:rFonts w:ascii="Times New Roman" w:eastAsia="標楷體"/>
          <w:color w:val="auto"/>
        </w:rPr>
        <w:t>)</w:t>
      </w:r>
      <w:r w:rsidRPr="003D1E17">
        <w:rPr>
          <w:rFonts w:ascii="Times New Roman" w:eastAsia="標楷體"/>
        </w:rPr>
        <w:t>認輔學生之來源</w:t>
      </w:r>
      <w:r w:rsidRPr="003D1E17">
        <w:rPr>
          <w:rFonts w:ascii="Times New Roman" w:eastAsia="標楷體"/>
        </w:rPr>
        <w:t>---</w:t>
      </w:r>
    </w:p>
    <w:p w14:paraId="4088A388" w14:textId="77777777" w:rsidR="00ED7F46" w:rsidRPr="003D1E17" w:rsidRDefault="00ED7F46" w:rsidP="0057539F">
      <w:pPr>
        <w:ind w:leftChars="295" w:left="1697" w:hangingChars="412" w:hanging="989"/>
        <w:rPr>
          <w:rFonts w:eastAsia="標楷體"/>
        </w:rPr>
      </w:pPr>
      <w:r w:rsidRPr="003D1E17">
        <w:rPr>
          <w:rFonts w:eastAsia="標楷體"/>
        </w:rPr>
        <w:t>1.</w:t>
      </w:r>
      <w:r w:rsidRPr="003D1E17">
        <w:rPr>
          <w:rFonts w:eastAsia="標楷體"/>
        </w:rPr>
        <w:t>由導師提出需輔導學生名單，轉介輔導中心，由輔導組安排認輔老師。</w:t>
      </w:r>
    </w:p>
    <w:p w14:paraId="4088A389" w14:textId="77777777" w:rsidR="00ED7F46" w:rsidRPr="003D1E17" w:rsidRDefault="00ED7F46" w:rsidP="0057539F">
      <w:pPr>
        <w:ind w:leftChars="295" w:left="1697" w:hangingChars="412" w:hanging="989"/>
        <w:rPr>
          <w:rFonts w:eastAsia="標楷體"/>
        </w:rPr>
      </w:pPr>
      <w:r w:rsidRPr="003D1E17">
        <w:rPr>
          <w:rFonts w:eastAsia="標楷體"/>
        </w:rPr>
        <w:t>2.</w:t>
      </w:r>
      <w:r w:rsidRPr="003D1E17">
        <w:rPr>
          <w:rFonts w:eastAsia="標楷體"/>
        </w:rPr>
        <w:t>處室轉</w:t>
      </w:r>
      <w:proofErr w:type="gramStart"/>
      <w:r w:rsidRPr="003D1E17">
        <w:rPr>
          <w:rFonts w:eastAsia="標楷體"/>
        </w:rPr>
        <w:t>介</w:t>
      </w:r>
      <w:proofErr w:type="gramEnd"/>
      <w:r w:rsidRPr="003D1E17">
        <w:rPr>
          <w:rFonts w:eastAsia="標楷體"/>
        </w:rPr>
        <w:t>適應困難或行為偏差學生。</w:t>
      </w:r>
    </w:p>
    <w:p w14:paraId="4088A38A" w14:textId="77777777" w:rsidR="00ED7F46" w:rsidRPr="003D1E17" w:rsidRDefault="00ED7F46" w:rsidP="0057539F">
      <w:pPr>
        <w:ind w:leftChars="295" w:left="1697" w:hangingChars="412" w:hanging="989"/>
        <w:rPr>
          <w:rFonts w:eastAsia="標楷體"/>
        </w:rPr>
      </w:pPr>
      <w:r w:rsidRPr="003D1E17">
        <w:rPr>
          <w:rFonts w:eastAsia="標楷體"/>
        </w:rPr>
        <w:t>3.</w:t>
      </w:r>
      <w:r w:rsidRPr="003D1E17">
        <w:rPr>
          <w:rFonts w:eastAsia="標楷體"/>
        </w:rPr>
        <w:t>學生主動來談者。</w:t>
      </w:r>
    </w:p>
    <w:p w14:paraId="4088A38B" w14:textId="77777777" w:rsidR="00ED7F46" w:rsidRPr="003D1E17" w:rsidRDefault="00ED7F46" w:rsidP="0057539F">
      <w:pPr>
        <w:pStyle w:val="Web"/>
        <w:tabs>
          <w:tab w:val="left" w:pos="8618"/>
        </w:tabs>
        <w:snapToGrid w:val="0"/>
        <w:spacing w:before="0" w:beforeAutospacing="0" w:after="0" w:afterAutospacing="0" w:line="400" w:lineRule="atLeast"/>
        <w:ind w:leftChars="178" w:left="1699" w:right="-22" w:hangingChars="530" w:hanging="1272"/>
        <w:rPr>
          <w:rFonts w:ascii="Times New Roman" w:eastAsia="標楷體"/>
          <w:color w:val="auto"/>
        </w:rPr>
      </w:pPr>
      <w:r w:rsidRPr="003D1E17">
        <w:rPr>
          <w:rFonts w:ascii="Times New Roman" w:eastAsia="標楷體"/>
          <w:color w:val="auto"/>
        </w:rPr>
        <w:t xml:space="preserve"> (</w:t>
      </w:r>
      <w:r w:rsidRPr="003D1E17">
        <w:rPr>
          <w:rFonts w:ascii="Times New Roman" w:eastAsia="標楷體"/>
          <w:color w:val="auto"/>
        </w:rPr>
        <w:t>二</w:t>
      </w:r>
      <w:r w:rsidRPr="003D1E17">
        <w:rPr>
          <w:rFonts w:ascii="Times New Roman" w:eastAsia="標楷體"/>
          <w:color w:val="auto"/>
        </w:rPr>
        <w:t>)</w:t>
      </w:r>
      <w:r w:rsidRPr="003D1E17">
        <w:rPr>
          <w:rFonts w:ascii="Times New Roman" w:eastAsia="標楷體"/>
          <w:color w:val="auto"/>
        </w:rPr>
        <w:t>輔導期限，以學期為單位，特殊情形不受此限。</w:t>
      </w:r>
    </w:p>
    <w:p w14:paraId="4088A38C" w14:textId="77777777" w:rsidR="00ED7F46" w:rsidRPr="003D1E17" w:rsidRDefault="0057539F" w:rsidP="00ED7F46">
      <w:pPr>
        <w:rPr>
          <w:rFonts w:eastAsia="標楷體"/>
        </w:rPr>
      </w:pPr>
      <w:r w:rsidRPr="003D1E17">
        <w:rPr>
          <w:rFonts w:eastAsia="標楷體"/>
        </w:rPr>
        <w:t xml:space="preserve"> </w:t>
      </w:r>
      <w:r w:rsidR="00ED7F46" w:rsidRPr="003D1E17">
        <w:rPr>
          <w:rFonts w:eastAsia="標楷體"/>
        </w:rPr>
        <w:t>肆、認輔老師工作事項：</w:t>
      </w:r>
    </w:p>
    <w:p w14:paraId="4088A38D" w14:textId="77777777" w:rsidR="00ED7F46" w:rsidRPr="003D1E17" w:rsidRDefault="00ED7F46" w:rsidP="0057539F">
      <w:pPr>
        <w:numPr>
          <w:ilvl w:val="0"/>
          <w:numId w:val="4"/>
        </w:numPr>
        <w:ind w:leftChars="177" w:left="847" w:hangingChars="176" w:hanging="422"/>
        <w:rPr>
          <w:rFonts w:eastAsia="標楷體"/>
        </w:rPr>
      </w:pPr>
      <w:r w:rsidRPr="003D1E17">
        <w:rPr>
          <w:rFonts w:eastAsia="標楷體"/>
        </w:rPr>
        <w:t>本制度為自願無給職。</w:t>
      </w:r>
    </w:p>
    <w:p w14:paraId="4088A38E" w14:textId="77777777" w:rsidR="00ED7F46" w:rsidRPr="003D1E17" w:rsidRDefault="00ED7F46" w:rsidP="0057539F">
      <w:pPr>
        <w:numPr>
          <w:ilvl w:val="0"/>
          <w:numId w:val="4"/>
        </w:numPr>
        <w:ind w:leftChars="177" w:left="847" w:hangingChars="176" w:hanging="422"/>
        <w:rPr>
          <w:rFonts w:eastAsia="標楷體"/>
        </w:rPr>
      </w:pPr>
      <w:r w:rsidRPr="003D1E17">
        <w:rPr>
          <w:rFonts w:eastAsia="標楷體"/>
        </w:rPr>
        <w:t>認輔老師宜對認輔學生進行計畫性定期約談，至少一個月晤談一次，一學期結案，特殊個案另案處理。對於特殊個案，必要時立即召開個案研討會，共謀解決之良策。</w:t>
      </w:r>
    </w:p>
    <w:p w14:paraId="4088A38F" w14:textId="77777777" w:rsidR="00ED7F46" w:rsidRPr="003D1E17" w:rsidRDefault="00ED7F46" w:rsidP="0057539F">
      <w:pPr>
        <w:numPr>
          <w:ilvl w:val="0"/>
          <w:numId w:val="4"/>
        </w:numPr>
        <w:ind w:leftChars="177" w:left="847" w:hangingChars="176" w:hanging="422"/>
        <w:rPr>
          <w:rFonts w:eastAsia="標楷體"/>
        </w:rPr>
      </w:pPr>
      <w:r w:rsidRPr="003D1E17">
        <w:rPr>
          <w:rFonts w:eastAsia="標楷體"/>
        </w:rPr>
        <w:t>認輔老師應對會談過程做成紀錄，每人一次接案一至二人，撰寫個案報告。</w:t>
      </w:r>
    </w:p>
    <w:p w14:paraId="4088A390" w14:textId="77777777" w:rsidR="00ED7F46" w:rsidRPr="003D1E17" w:rsidRDefault="00ED7F46" w:rsidP="0057539F">
      <w:pPr>
        <w:numPr>
          <w:ilvl w:val="0"/>
          <w:numId w:val="4"/>
        </w:numPr>
        <w:ind w:leftChars="177" w:left="847" w:hangingChars="176" w:hanging="422"/>
        <w:rPr>
          <w:rFonts w:eastAsia="標楷體"/>
        </w:rPr>
      </w:pPr>
      <w:r w:rsidRPr="003D1E17">
        <w:rPr>
          <w:rFonts w:eastAsia="標楷體"/>
        </w:rPr>
        <w:t>會談過程中必要時，宜實施家庭訪問或與家長電話連</w:t>
      </w:r>
      <w:proofErr w:type="gramStart"/>
      <w:r w:rsidRPr="003D1E17">
        <w:rPr>
          <w:rFonts w:eastAsia="標楷體"/>
        </w:rPr>
        <w:t>繫</w:t>
      </w:r>
      <w:proofErr w:type="gramEnd"/>
      <w:r w:rsidRPr="003D1E17">
        <w:rPr>
          <w:rFonts w:eastAsia="標楷體"/>
        </w:rPr>
        <w:t>。</w:t>
      </w:r>
    </w:p>
    <w:p w14:paraId="4088A391" w14:textId="77777777" w:rsidR="0057539F" w:rsidRPr="003D1E17" w:rsidRDefault="00ED7F46" w:rsidP="0057539F">
      <w:pPr>
        <w:numPr>
          <w:ilvl w:val="0"/>
          <w:numId w:val="4"/>
        </w:numPr>
        <w:ind w:leftChars="177" w:left="847" w:hangingChars="176" w:hanging="422"/>
        <w:rPr>
          <w:rFonts w:eastAsia="標楷體"/>
        </w:rPr>
      </w:pPr>
      <w:r w:rsidRPr="003D1E17">
        <w:rPr>
          <w:rFonts w:eastAsia="標楷體"/>
        </w:rPr>
        <w:t>鼓勵認輔老師參加校內外輔導知能研習。</w:t>
      </w:r>
    </w:p>
    <w:p w14:paraId="4088A392" w14:textId="77777777" w:rsidR="0057539F" w:rsidRPr="003D1E17" w:rsidRDefault="00ED7F46" w:rsidP="0057539F">
      <w:pPr>
        <w:numPr>
          <w:ilvl w:val="0"/>
          <w:numId w:val="4"/>
        </w:numPr>
        <w:ind w:leftChars="177" w:left="847" w:hangingChars="176" w:hanging="422"/>
        <w:rPr>
          <w:rFonts w:eastAsia="標楷體"/>
        </w:rPr>
      </w:pPr>
      <w:r w:rsidRPr="003D1E17">
        <w:rPr>
          <w:rFonts w:eastAsia="標楷體"/>
        </w:rPr>
        <w:t>與負責各班之輔導教師分享輔導心得及學生成長狀況。</w:t>
      </w:r>
    </w:p>
    <w:p w14:paraId="4088A393" w14:textId="77777777" w:rsidR="00ED7F46" w:rsidRPr="003D1E17" w:rsidRDefault="00ED7F46" w:rsidP="0057539F">
      <w:pPr>
        <w:numPr>
          <w:ilvl w:val="0"/>
          <w:numId w:val="4"/>
        </w:numPr>
        <w:ind w:leftChars="177" w:left="847" w:hangingChars="176" w:hanging="422"/>
        <w:rPr>
          <w:rFonts w:eastAsia="標楷體"/>
        </w:rPr>
      </w:pPr>
      <w:r w:rsidRPr="003D1E17">
        <w:rPr>
          <w:rFonts w:eastAsia="標楷體"/>
        </w:rPr>
        <w:t>認輔學生資料保管</w:t>
      </w:r>
      <w:r w:rsidR="0057539F" w:rsidRPr="003D1E17">
        <w:rPr>
          <w:rFonts w:eastAsia="標楷體"/>
        </w:rPr>
        <w:t>：</w:t>
      </w:r>
    </w:p>
    <w:p w14:paraId="4088A394" w14:textId="77777777" w:rsidR="00ED7F46" w:rsidRPr="003D1E17" w:rsidRDefault="00ED7F46" w:rsidP="0057539F">
      <w:pPr>
        <w:pStyle w:val="Web"/>
        <w:tabs>
          <w:tab w:val="num" w:pos="709"/>
          <w:tab w:val="left" w:pos="8618"/>
        </w:tabs>
        <w:snapToGrid w:val="0"/>
        <w:spacing w:before="0" w:beforeAutospacing="0" w:after="0" w:afterAutospacing="0" w:line="400" w:lineRule="atLeast"/>
        <w:ind w:leftChars="150" w:left="852" w:right="-22" w:hangingChars="205" w:hanging="492"/>
        <w:rPr>
          <w:rFonts w:ascii="Times New Roman" w:eastAsia="標楷體"/>
          <w:color w:val="auto"/>
        </w:rPr>
      </w:pPr>
      <w:r w:rsidRPr="003D1E17">
        <w:rPr>
          <w:rFonts w:ascii="Times New Roman" w:eastAsia="標楷體"/>
          <w:color w:val="auto"/>
        </w:rPr>
        <w:t>(</w:t>
      </w:r>
      <w:proofErr w:type="gramStart"/>
      <w:r w:rsidRPr="003D1E17">
        <w:rPr>
          <w:rFonts w:ascii="Times New Roman" w:eastAsia="標楷體"/>
          <w:color w:val="auto"/>
        </w:rPr>
        <w:t>一</w:t>
      </w:r>
      <w:proofErr w:type="gramEnd"/>
      <w:r w:rsidRPr="003D1E17">
        <w:rPr>
          <w:rFonts w:ascii="Times New Roman" w:eastAsia="標楷體"/>
          <w:color w:val="auto"/>
        </w:rPr>
        <w:t>)</w:t>
      </w:r>
      <w:proofErr w:type="gramStart"/>
      <w:r w:rsidRPr="003D1E17">
        <w:rPr>
          <w:rFonts w:ascii="Times New Roman" w:eastAsia="標楷體"/>
          <w:color w:val="auto"/>
        </w:rPr>
        <w:t>受輔學生</w:t>
      </w:r>
      <w:proofErr w:type="gramEnd"/>
      <w:r w:rsidRPr="003D1E17">
        <w:rPr>
          <w:rFonts w:ascii="Times New Roman" w:eastAsia="標楷體"/>
          <w:color w:val="auto"/>
        </w:rPr>
        <w:t>『認輔個案</w:t>
      </w:r>
      <w:proofErr w:type="gramStart"/>
      <w:r w:rsidRPr="003D1E17">
        <w:rPr>
          <w:rFonts w:ascii="Times New Roman" w:eastAsia="標楷體"/>
          <w:color w:val="auto"/>
        </w:rPr>
        <w:t>紀錄冊』由認</w:t>
      </w:r>
      <w:proofErr w:type="gramEnd"/>
      <w:r w:rsidRPr="003D1E17">
        <w:rPr>
          <w:rFonts w:ascii="Times New Roman" w:eastAsia="標楷體"/>
          <w:color w:val="auto"/>
        </w:rPr>
        <w:t>輔教師負責保管，並注意保密性以維護學生尊嚴。</w:t>
      </w:r>
    </w:p>
    <w:p w14:paraId="4088A395" w14:textId="77777777" w:rsidR="00ED7F46" w:rsidRPr="003D1E17" w:rsidRDefault="00ED7F46" w:rsidP="0057539F">
      <w:pPr>
        <w:pStyle w:val="Web"/>
        <w:tabs>
          <w:tab w:val="num" w:pos="709"/>
          <w:tab w:val="left" w:pos="8618"/>
        </w:tabs>
        <w:snapToGrid w:val="0"/>
        <w:spacing w:before="0" w:beforeAutospacing="0" w:after="0" w:afterAutospacing="0" w:line="400" w:lineRule="atLeast"/>
        <w:ind w:leftChars="150" w:left="1044" w:right="-22" w:hangingChars="285" w:hanging="684"/>
        <w:rPr>
          <w:rFonts w:ascii="Times New Roman" w:eastAsia="標楷體"/>
          <w:color w:val="auto"/>
        </w:rPr>
      </w:pPr>
      <w:r w:rsidRPr="003D1E17">
        <w:rPr>
          <w:rFonts w:ascii="Times New Roman" w:eastAsia="標楷體"/>
          <w:color w:val="auto"/>
        </w:rPr>
        <w:t>(</w:t>
      </w:r>
      <w:r w:rsidRPr="003D1E17">
        <w:rPr>
          <w:rFonts w:ascii="Times New Roman" w:eastAsia="標楷體"/>
          <w:color w:val="auto"/>
        </w:rPr>
        <w:t>二</w:t>
      </w:r>
      <w:r w:rsidRPr="003D1E17">
        <w:rPr>
          <w:rFonts w:ascii="Times New Roman" w:eastAsia="標楷體"/>
          <w:color w:val="auto"/>
        </w:rPr>
        <w:t>)</w:t>
      </w:r>
      <w:r w:rsidRPr="003D1E17">
        <w:rPr>
          <w:rFonts w:ascii="Times New Roman" w:eastAsia="標楷體"/>
          <w:color w:val="auto"/>
        </w:rPr>
        <w:t>結案或轉</w:t>
      </w:r>
      <w:proofErr w:type="gramStart"/>
      <w:r w:rsidRPr="003D1E17">
        <w:rPr>
          <w:rFonts w:ascii="Times New Roman" w:eastAsia="標楷體"/>
          <w:color w:val="auto"/>
        </w:rPr>
        <w:t>介</w:t>
      </w:r>
      <w:proofErr w:type="gramEnd"/>
      <w:r w:rsidRPr="003D1E17">
        <w:rPr>
          <w:rFonts w:ascii="Times New Roman" w:eastAsia="標楷體"/>
          <w:color w:val="auto"/>
        </w:rPr>
        <w:t>時『認輔個案</w:t>
      </w:r>
      <w:proofErr w:type="gramStart"/>
      <w:r w:rsidRPr="003D1E17">
        <w:rPr>
          <w:rFonts w:ascii="Times New Roman" w:eastAsia="標楷體"/>
          <w:color w:val="auto"/>
        </w:rPr>
        <w:t>紀錄冊</w:t>
      </w:r>
      <w:proofErr w:type="gramEnd"/>
      <w:r w:rsidRPr="003D1E17">
        <w:rPr>
          <w:rFonts w:ascii="Times New Roman" w:eastAsia="標楷體"/>
          <w:color w:val="auto"/>
        </w:rPr>
        <w:t>』由輔導中心收回歸檔。</w:t>
      </w:r>
    </w:p>
    <w:p w14:paraId="4088A396" w14:textId="77777777" w:rsidR="00ED7F46" w:rsidRPr="003D1E17" w:rsidRDefault="0057539F" w:rsidP="00ED7F46">
      <w:pPr>
        <w:pStyle w:val="Web"/>
        <w:tabs>
          <w:tab w:val="left" w:pos="8618"/>
        </w:tabs>
        <w:snapToGrid w:val="0"/>
        <w:spacing w:before="0" w:beforeAutospacing="0" w:after="0" w:afterAutospacing="0" w:line="400" w:lineRule="atLeast"/>
        <w:ind w:right="-22"/>
        <w:rPr>
          <w:rFonts w:ascii="Times New Roman" w:eastAsia="標楷體"/>
          <w:color w:val="auto"/>
        </w:rPr>
      </w:pPr>
      <w:r w:rsidRPr="003D1E17">
        <w:rPr>
          <w:rFonts w:ascii="Times New Roman" w:eastAsia="標楷體"/>
          <w:color w:val="auto"/>
        </w:rPr>
        <w:lastRenderedPageBreak/>
        <w:t>伍</w:t>
      </w:r>
      <w:r w:rsidR="00ED7F46" w:rsidRPr="003D1E17">
        <w:rPr>
          <w:rFonts w:ascii="Times New Roman" w:eastAsia="標楷體"/>
          <w:color w:val="auto"/>
        </w:rPr>
        <w:t>、獎勵與檢討</w:t>
      </w:r>
    </w:p>
    <w:p w14:paraId="4088A397" w14:textId="77777777" w:rsidR="00ED7F46" w:rsidRPr="003D1E17" w:rsidRDefault="00ED7F46" w:rsidP="00ED7F46">
      <w:pPr>
        <w:pStyle w:val="Web"/>
        <w:tabs>
          <w:tab w:val="left" w:pos="8618"/>
        </w:tabs>
        <w:snapToGrid w:val="0"/>
        <w:spacing w:before="0" w:beforeAutospacing="0" w:after="0" w:afterAutospacing="0" w:line="400" w:lineRule="atLeast"/>
        <w:ind w:leftChars="333" w:left="799" w:right="-22" w:firstLineChars="5" w:firstLine="12"/>
        <w:rPr>
          <w:rFonts w:ascii="Times New Roman" w:eastAsia="標楷體"/>
          <w:color w:val="auto"/>
        </w:rPr>
      </w:pPr>
      <w:r w:rsidRPr="003D1E17">
        <w:rPr>
          <w:rFonts w:ascii="Times New Roman" w:eastAsia="標楷體"/>
        </w:rPr>
        <w:t>於</w:t>
      </w:r>
      <w:r w:rsidRPr="003D1E17">
        <w:rPr>
          <w:rFonts w:ascii="Times New Roman" w:eastAsia="標楷體"/>
          <w:color w:val="auto"/>
        </w:rPr>
        <w:t>期末</w:t>
      </w:r>
      <w:r w:rsidRPr="003D1E17">
        <w:rPr>
          <w:rFonts w:ascii="Times New Roman" w:eastAsia="標楷體"/>
        </w:rPr>
        <w:t>校務會議中公開表揚，本校</w:t>
      </w:r>
      <w:r w:rsidRPr="003D1E17">
        <w:rPr>
          <w:rFonts w:ascii="Times New Roman" w:eastAsia="標楷體"/>
          <w:color w:val="auto"/>
        </w:rPr>
        <w:t>教師護照擔</w:t>
      </w:r>
      <w:smartTag w:uri="urn:schemas-microsoft-com:office:smarttags" w:element="PersonName">
        <w:smartTagPr>
          <w:attr w:name="ProductID" w:val="任認輔"/>
        </w:smartTagPr>
        <w:r w:rsidRPr="003D1E17">
          <w:rPr>
            <w:rFonts w:ascii="Times New Roman" w:eastAsia="標楷體"/>
            <w:color w:val="auto"/>
          </w:rPr>
          <w:t>任認輔</w:t>
        </w:r>
      </w:smartTag>
      <w:r w:rsidRPr="003D1E17">
        <w:rPr>
          <w:rFonts w:ascii="Times New Roman" w:eastAsia="標楷體"/>
          <w:color w:val="auto"/>
        </w:rPr>
        <w:t>老師者，服務效能</w:t>
      </w:r>
      <w:r w:rsidRPr="003D1E17">
        <w:rPr>
          <w:rFonts w:ascii="Times New Roman" w:eastAsia="標楷體"/>
          <w:color w:val="auto"/>
        </w:rPr>
        <w:t>--</w:t>
      </w:r>
      <w:r w:rsidRPr="003D1E17">
        <w:rPr>
          <w:rFonts w:ascii="Times New Roman" w:eastAsia="標楷體"/>
          <w:color w:val="auto"/>
        </w:rPr>
        <w:t>輔導服務之生活輔導可列舉加分。檢討本校認輔工作執行情形，並提出改進或建議事項。</w:t>
      </w:r>
    </w:p>
    <w:p w14:paraId="4088A398" w14:textId="77777777" w:rsidR="00ED7F46" w:rsidRPr="003D1E17" w:rsidRDefault="0057539F" w:rsidP="00314D6B">
      <w:pPr>
        <w:pStyle w:val="Web"/>
        <w:tabs>
          <w:tab w:val="left" w:pos="8618"/>
        </w:tabs>
        <w:snapToGrid w:val="0"/>
        <w:spacing w:before="0" w:beforeAutospacing="0" w:after="0" w:afterAutospacing="0" w:line="400" w:lineRule="atLeast"/>
        <w:ind w:right="-22"/>
        <w:rPr>
          <w:rFonts w:ascii="Times New Roman" w:eastAsia="標楷體"/>
          <w:color w:val="auto"/>
        </w:rPr>
      </w:pPr>
      <w:r w:rsidRPr="003D1E17">
        <w:rPr>
          <w:rFonts w:ascii="Times New Roman" w:eastAsia="標楷體"/>
          <w:color w:val="auto"/>
        </w:rPr>
        <w:t>陸</w:t>
      </w:r>
      <w:r w:rsidR="00ED7F46" w:rsidRPr="003D1E17">
        <w:rPr>
          <w:rFonts w:ascii="Times New Roman" w:eastAsia="標楷體"/>
          <w:color w:val="auto"/>
        </w:rPr>
        <w:t>、本辦法經輔委會通過，校長核准後公佈實施，修正時亦同。</w:t>
      </w:r>
    </w:p>
    <w:sectPr w:rsidR="00ED7F46" w:rsidRPr="003D1E17" w:rsidSect="003D1E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8A39B" w14:textId="77777777" w:rsidR="001B078D" w:rsidRDefault="001B078D" w:rsidP="008A572C">
      <w:pPr>
        <w:spacing w:line="240" w:lineRule="auto"/>
      </w:pPr>
      <w:r>
        <w:separator/>
      </w:r>
    </w:p>
  </w:endnote>
  <w:endnote w:type="continuationSeparator" w:id="0">
    <w:p w14:paraId="4088A39C" w14:textId="77777777" w:rsidR="001B078D" w:rsidRDefault="001B078D" w:rsidP="008A57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8A399" w14:textId="77777777" w:rsidR="001B078D" w:rsidRDefault="001B078D" w:rsidP="008A572C">
      <w:pPr>
        <w:spacing w:line="240" w:lineRule="auto"/>
      </w:pPr>
      <w:r>
        <w:separator/>
      </w:r>
    </w:p>
  </w:footnote>
  <w:footnote w:type="continuationSeparator" w:id="0">
    <w:p w14:paraId="4088A39A" w14:textId="77777777" w:rsidR="001B078D" w:rsidRDefault="001B078D" w:rsidP="008A57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96D"/>
    <w:multiLevelType w:val="hybridMultilevel"/>
    <w:tmpl w:val="2B001754"/>
    <w:lvl w:ilvl="0" w:tplc="301E7C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19353D0D"/>
    <w:multiLevelType w:val="hybridMultilevel"/>
    <w:tmpl w:val="C98EC9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3B6FEF"/>
    <w:multiLevelType w:val="hybridMultilevel"/>
    <w:tmpl w:val="082494CE"/>
    <w:lvl w:ilvl="0" w:tplc="50ECC70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D7D70D2"/>
    <w:multiLevelType w:val="singleLevel"/>
    <w:tmpl w:val="15E09F5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num w:numId="1" w16cid:durableId="694233190">
    <w:abstractNumId w:val="3"/>
  </w:num>
  <w:num w:numId="2" w16cid:durableId="904921824">
    <w:abstractNumId w:val="2"/>
  </w:num>
  <w:num w:numId="3" w16cid:durableId="777061070">
    <w:abstractNumId w:val="0"/>
  </w:num>
  <w:num w:numId="4" w16cid:durableId="1382554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F46"/>
    <w:rsid w:val="00155195"/>
    <w:rsid w:val="001B078D"/>
    <w:rsid w:val="002A0580"/>
    <w:rsid w:val="00314D6B"/>
    <w:rsid w:val="003D1E17"/>
    <w:rsid w:val="00413027"/>
    <w:rsid w:val="00541D89"/>
    <w:rsid w:val="0057539F"/>
    <w:rsid w:val="00811386"/>
    <w:rsid w:val="008875EC"/>
    <w:rsid w:val="008A572C"/>
    <w:rsid w:val="00906276"/>
    <w:rsid w:val="00B342FF"/>
    <w:rsid w:val="00D67541"/>
    <w:rsid w:val="00DB699B"/>
    <w:rsid w:val="00ED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4:docId w14:val="4088A375"/>
  <w15:chartTrackingRefBased/>
  <w15:docId w15:val="{05F3F6AB-CFDF-42C4-B016-8C3B67D0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7F46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D7F46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color w:val="000000"/>
      <w:szCs w:val="24"/>
    </w:rPr>
  </w:style>
  <w:style w:type="paragraph" w:styleId="a3">
    <w:name w:val="header"/>
    <w:basedOn w:val="a"/>
    <w:link w:val="a4"/>
    <w:rsid w:val="008A57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8A572C"/>
    <w:rPr>
      <w:rFonts w:eastAsia="細明體"/>
    </w:rPr>
  </w:style>
  <w:style w:type="paragraph" w:styleId="a5">
    <w:name w:val="footer"/>
    <w:basedOn w:val="a"/>
    <w:link w:val="a6"/>
    <w:rsid w:val="008A57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8A572C"/>
    <w:rPr>
      <w:rFonts w:eastAsia="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38</Characters>
  <Application>Microsoft Office Word</Application>
  <DocSecurity>0</DocSecurity>
  <Lines>1</Lines>
  <Paragraphs>1</Paragraphs>
  <ScaleCrop>false</ScaleCrop>
  <Company>ACER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「台南市天主教聖功女子高級中學認輔制度實施辦法」                                 84年8月制訂                                                                                    97年2月修訂</dc:title>
  <dc:subject/>
  <dc:creator>ACER</dc:creator>
  <cp:keywords/>
  <cp:lastModifiedBy>Lima Huang</cp:lastModifiedBy>
  <cp:revision>4</cp:revision>
  <dcterms:created xsi:type="dcterms:W3CDTF">2021-08-17T07:03:00Z</dcterms:created>
  <dcterms:modified xsi:type="dcterms:W3CDTF">2023-08-17T02:11:00Z</dcterms:modified>
</cp:coreProperties>
</file>