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E1A5" w14:textId="77777777" w:rsidR="001A7AB0" w:rsidRDefault="00241C62" w:rsidP="001A7AB0">
      <w:pPr>
        <w:autoSpaceDE w:val="0"/>
        <w:autoSpaceDN w:val="0"/>
        <w:spacing w:beforeLines="50" w:before="120" w:after="0" w:line="520" w:lineRule="exact"/>
        <w:jc w:val="center"/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</w:pPr>
      <w:proofErr w:type="gramStart"/>
      <w:r w:rsidRPr="00241C62">
        <w:rPr>
          <w:rFonts w:ascii="標楷體" w:eastAsia="標楷體" w:hAnsi="標楷體" w:cs="新細明體" w:hint="eastAsia"/>
          <w:b/>
          <w:bCs/>
          <w:color w:val="000000"/>
          <w:sz w:val="44"/>
          <w:szCs w:val="18"/>
          <w:lang w:eastAsia="zh-TW"/>
        </w:rPr>
        <w:t>臺</w:t>
      </w:r>
      <w:proofErr w:type="gramEnd"/>
      <w:r w:rsidRPr="00241C62">
        <w:rPr>
          <w:rFonts w:ascii="標楷體" w:eastAsia="標楷體" w:hAnsi="標楷體" w:cs="新細明體" w:hint="eastAsia"/>
          <w:b/>
          <w:bCs/>
          <w:color w:val="000000"/>
          <w:sz w:val="44"/>
          <w:szCs w:val="18"/>
          <w:lang w:eastAsia="zh-TW"/>
        </w:rPr>
        <w:t>南市天主教聖功女子高級中學</w:t>
      </w:r>
      <w:bookmarkStart w:id="0" w:name="_Hlk144212185"/>
      <w:r w:rsidRPr="00241C62">
        <w:rPr>
          <w:rFonts w:ascii="標楷體" w:eastAsia="標楷體" w:hAnsi="標楷體" w:cs="新細明體" w:hint="eastAsia"/>
          <w:b/>
          <w:bCs/>
          <w:color w:val="000000"/>
          <w:sz w:val="44"/>
          <w:szCs w:val="18"/>
          <w:lang w:eastAsia="zh-TW"/>
        </w:rPr>
        <w:t>在</w:t>
      </w:r>
      <w:proofErr w:type="gramStart"/>
      <w:r w:rsidRPr="00241C62">
        <w:rPr>
          <w:rFonts w:ascii="標楷體" w:eastAsia="標楷體" w:hAnsi="標楷體" w:cs="新細明體" w:hint="eastAsia"/>
          <w:b/>
          <w:bCs/>
          <w:color w:val="000000"/>
          <w:sz w:val="44"/>
          <w:szCs w:val="18"/>
          <w:lang w:eastAsia="zh-TW"/>
        </w:rPr>
        <w:t>臺</w:t>
      </w:r>
      <w:proofErr w:type="gramEnd"/>
      <w:r w:rsidRPr="00241C62">
        <w:rPr>
          <w:rFonts w:ascii="標楷體" w:eastAsia="標楷體" w:hAnsi="標楷體" w:cs="新細明體" w:hint="eastAsia"/>
          <w:b/>
          <w:bCs/>
          <w:color w:val="000000"/>
          <w:sz w:val="44"/>
          <w:szCs w:val="18"/>
          <w:lang w:eastAsia="zh-TW"/>
        </w:rPr>
        <w:t>復校</w:t>
      </w:r>
      <w:r w:rsidRPr="00241C62"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>六十週年</w:t>
      </w:r>
    </w:p>
    <w:p w14:paraId="503A9B88" w14:textId="5F5436BB" w:rsidR="00831AF4" w:rsidRPr="001A7AB0" w:rsidRDefault="00241C62" w:rsidP="001A7AB0">
      <w:pPr>
        <w:autoSpaceDE w:val="0"/>
        <w:autoSpaceDN w:val="0"/>
        <w:spacing w:beforeLines="50" w:before="120" w:after="0" w:line="520" w:lineRule="exact"/>
        <w:jc w:val="right"/>
        <w:rPr>
          <w:rFonts w:ascii="標楷體" w:eastAsia="標楷體" w:hAnsi="標楷體" w:hint="eastAsia"/>
          <w:b/>
          <w:bCs/>
          <w:color w:val="000000"/>
          <w:sz w:val="24"/>
          <w:szCs w:val="24"/>
          <w:lang w:eastAsia="zh-TW"/>
        </w:rPr>
      </w:pPr>
      <w:r w:rsidRPr="00241C62"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>校慶 LOGO 設計徵稿</w:t>
      </w:r>
      <w:bookmarkEnd w:id="0"/>
      <w:r w:rsidRPr="00241C62"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 xml:space="preserve">辦法 </w:t>
      </w:r>
      <w:r w:rsidR="007C13D8">
        <w:rPr>
          <w:rFonts w:ascii="標楷體" w:eastAsia="標楷體" w:hAnsi="標楷體" w:hint="eastAsia"/>
          <w:b/>
          <w:bCs/>
          <w:color w:val="000000"/>
          <w:sz w:val="44"/>
          <w:szCs w:val="18"/>
          <w:lang w:eastAsia="zh-TW"/>
        </w:rPr>
        <w:t xml:space="preserve"> </w:t>
      </w:r>
      <w:r w:rsidR="001A7AB0">
        <w:rPr>
          <w:rFonts w:ascii="標楷體" w:eastAsia="標楷體" w:hAnsi="標楷體" w:hint="eastAsia"/>
          <w:b/>
          <w:bCs/>
          <w:color w:val="000000"/>
          <w:sz w:val="44"/>
          <w:szCs w:val="18"/>
          <w:lang w:eastAsia="zh-TW"/>
        </w:rPr>
        <w:t xml:space="preserve">   </w:t>
      </w:r>
      <w:r w:rsidR="001A7AB0" w:rsidRPr="001A7AB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112年9月22日訂定</w:t>
      </w:r>
    </w:p>
    <w:p w14:paraId="4FC73D3E" w14:textId="13262B58" w:rsidR="00831AF4" w:rsidRPr="00CA26B1" w:rsidRDefault="00000000" w:rsidP="00241C62">
      <w:pPr>
        <w:autoSpaceDE w:val="0"/>
        <w:autoSpaceDN w:val="0"/>
        <w:spacing w:before="66" w:after="0" w:line="386" w:lineRule="exact"/>
        <w:ind w:left="1822" w:hangingChars="759" w:hanging="1822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一、 徵稿原由：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聖功女中自1914年在天津建校，後隨著國民政府播遷來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臺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在1964年於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臺南現址復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校，歷經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一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甲子的時光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，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除了給予女性學子優良的學習環境，亦培育了無數優秀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聖功人在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社會中服務，實為難得，明年度聖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功將迎來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在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臺</w:t>
      </w:r>
      <w:proofErr w:type="gramEnd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南的第60年，為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擴大舉辦校慶系列活動，因而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須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要設計專屬 LOGO，以利活動海報與刊物製作。</w:t>
      </w:r>
    </w:p>
    <w:p w14:paraId="6D638B6E" w14:textId="2167E72D" w:rsidR="00241C62" w:rsidRPr="00CA26B1" w:rsidRDefault="00000000" w:rsidP="00241C62">
      <w:pPr>
        <w:autoSpaceDE w:val="0"/>
        <w:autoSpaceDN w:val="0"/>
        <w:spacing w:before="26" w:after="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二、 徵稿精神：展現</w:t>
      </w:r>
      <w:proofErr w:type="gramStart"/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聖功人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的</w:t>
      </w:r>
      <w:proofErr w:type="gramEnd"/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創意與美感，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並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體現六十週年的歷史價值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與傳承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23AC1E1F" w14:textId="2A1C5DCD" w:rsidR="00241C62" w:rsidRPr="00CA26B1" w:rsidRDefault="00664A19" w:rsidP="00241C62">
      <w:pPr>
        <w:autoSpaceDE w:val="0"/>
        <w:autoSpaceDN w:val="0"/>
        <w:spacing w:before="26" w:after="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96DC85" wp14:editId="50A1961F">
            <wp:simplePos x="0" y="0"/>
            <wp:positionH relativeFrom="margin">
              <wp:posOffset>5367655</wp:posOffset>
            </wp:positionH>
            <wp:positionV relativeFrom="paragraph">
              <wp:posOffset>14605</wp:posOffset>
            </wp:positionV>
            <wp:extent cx="1123950" cy="1123950"/>
            <wp:effectExtent l="0" t="0" r="0" b="0"/>
            <wp:wrapSquare wrapText="bothSides"/>
            <wp:docPr id="1768815481" name="圖片 1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15481" name="圖片 1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D2A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三、 徵稿主題：「</w:t>
      </w:r>
      <w:r w:rsidR="001D227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　　</w:t>
      </w:r>
      <w:proofErr w:type="gramStart"/>
      <w:r w:rsidR="00165034" w:rsidRPr="00165034">
        <w:rPr>
          <w:rFonts w:ascii="標楷體" w:eastAsia="標楷體" w:hAnsi="標楷體" w:hint="eastAsia"/>
          <w:color w:val="000000"/>
          <w:sz w:val="24"/>
          <w:szCs w:val="24"/>
          <w:highlight w:val="yellow"/>
          <w:lang w:eastAsia="zh-TW"/>
        </w:rPr>
        <w:t>視</w:t>
      </w:r>
      <w:r w:rsidR="006B76D2">
        <w:rPr>
          <w:rFonts w:ascii="標楷體" w:eastAsia="標楷體" w:hAnsi="標楷體" w:hint="eastAsia"/>
          <w:color w:val="000000"/>
          <w:sz w:val="24"/>
          <w:szCs w:val="24"/>
          <w:highlight w:val="yellow"/>
          <w:lang w:eastAsia="zh-TW"/>
        </w:rPr>
        <w:t>獲選</w:t>
      </w:r>
      <w:proofErr w:type="gramEnd"/>
      <w:r w:rsidR="006B76D2">
        <w:rPr>
          <w:rFonts w:ascii="標楷體" w:eastAsia="標楷體" w:hAnsi="標楷體" w:hint="eastAsia"/>
          <w:color w:val="000000"/>
          <w:sz w:val="24"/>
          <w:szCs w:val="24"/>
          <w:highlight w:val="yellow"/>
          <w:lang w:eastAsia="zh-TW"/>
        </w:rPr>
        <w:t>主題標語</w:t>
      </w:r>
      <w:r w:rsidR="00165034">
        <w:rPr>
          <w:rFonts w:ascii="標楷體" w:eastAsia="標楷體" w:hAnsi="標楷體" w:hint="eastAsia"/>
          <w:color w:val="000000"/>
          <w:sz w:val="24"/>
          <w:szCs w:val="24"/>
          <w:highlight w:val="yellow"/>
          <w:lang w:eastAsia="zh-TW"/>
        </w:rPr>
        <w:t>而定</w:t>
      </w:r>
      <w:r w:rsidR="001D227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　　　　</w:t>
      </w:r>
      <w:r w:rsidR="00CC2D2A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」 </w:t>
      </w:r>
    </w:p>
    <w:p w14:paraId="75303C46" w14:textId="0B96D3BB" w:rsidR="00241C62" w:rsidRPr="00CA26B1" w:rsidRDefault="00000000" w:rsidP="0018498D">
      <w:pPr>
        <w:autoSpaceDE w:val="0"/>
        <w:autoSpaceDN w:val="0"/>
        <w:spacing w:before="26" w:afterLines="50" w:after="12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四、 徵稿時間：11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2 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年 </w:t>
      </w:r>
      <w:r w:rsidR="006B76D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10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月 </w:t>
      </w:r>
      <w:r w:rsidR="006B76D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18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日至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112 年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月</w:t>
      </w:r>
      <w:r w:rsidRPr="0094192C"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</w:t>
      </w:r>
      <w:r w:rsidR="005D7372" w:rsidRPr="0094192C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18</w:t>
      </w:r>
      <w:r w:rsidRPr="0094192C"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日</w:t>
      </w:r>
      <w:r w:rsidR="001929D8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。</w:t>
      </w:r>
    </w:p>
    <w:p w14:paraId="7BE42436" w14:textId="6208F65B" w:rsidR="00831AF4" w:rsidRPr="00CA26B1" w:rsidRDefault="00000000" w:rsidP="00664A19">
      <w:pPr>
        <w:autoSpaceDE w:val="0"/>
        <w:autoSpaceDN w:val="0"/>
        <w:spacing w:before="26" w:after="0" w:line="240" w:lineRule="auto"/>
        <w:ind w:left="1841" w:hangingChars="767" w:hanging="1841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五、 徵稿對象：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全體教職員工(含曾任職)、在學學生</w:t>
      </w:r>
      <w:r w:rsidR="0018498D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、</w:t>
      </w:r>
      <w:r w:rsidR="00664A19">
        <w:rPr>
          <w:rFonts w:ascii="標楷體" w:eastAsia="標楷體" w:hAnsi="標楷體"/>
          <w:color w:val="000000"/>
          <w:sz w:val="24"/>
          <w:szCs w:val="24"/>
          <w:lang w:eastAsia="zh-TW"/>
        </w:rPr>
        <w:br/>
      </w:r>
      <w:r w:rsidR="0018498D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家長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及歷屆校友。 </w:t>
      </w:r>
    </w:p>
    <w:p w14:paraId="7A4E1916" w14:textId="77777777" w:rsidR="00831AF4" w:rsidRPr="00CA26B1" w:rsidRDefault="00000000">
      <w:pPr>
        <w:autoSpaceDE w:val="0"/>
        <w:autoSpaceDN w:val="0"/>
        <w:spacing w:before="64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六、 報名方式： </w:t>
      </w:r>
    </w:p>
    <w:p w14:paraId="6CC5560B" w14:textId="29FC9D3A" w:rsidR="003545CF" w:rsidRPr="003545CF" w:rsidRDefault="003545CF" w:rsidP="00CC2D2A">
      <w:pPr>
        <w:pStyle w:val="ae"/>
        <w:numPr>
          <w:ilvl w:val="0"/>
          <w:numId w:val="15"/>
        </w:numPr>
        <w:autoSpaceDE w:val="0"/>
        <w:autoSpaceDN w:val="0"/>
        <w:spacing w:after="0" w:line="240" w:lineRule="auto"/>
        <w:ind w:right="45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至線上報名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表單填寫報名表，網址：</w:t>
      </w:r>
      <w:hyperlink r:id="rId9" w:history="1">
        <w:r w:rsidRPr="00815A73">
          <w:rPr>
            <w:rStyle w:val="affa"/>
            <w:rFonts w:ascii="標楷體" w:eastAsia="標楷體" w:hAnsi="標楷體"/>
            <w:sz w:val="24"/>
            <w:szCs w:val="24"/>
            <w:lang w:eastAsia="zh-TW"/>
          </w:rPr>
          <w:t>https://tinyurl.com/2fbppb9u</w:t>
        </w:r>
      </w:hyperlink>
      <w:r w:rsidR="00CC2D2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▲報名網址</w:t>
      </w:r>
    </w:p>
    <w:p w14:paraId="1AD43500" w14:textId="77777777" w:rsidR="003545CF" w:rsidRPr="001D2274" w:rsidRDefault="003545CF" w:rsidP="003545CF">
      <w:pPr>
        <w:pStyle w:val="ae"/>
        <w:numPr>
          <w:ilvl w:val="0"/>
          <w:numId w:val="15"/>
        </w:numPr>
        <w:autoSpaceDE w:val="0"/>
        <w:autoSpaceDN w:val="0"/>
        <w:spacing w:after="0" w:line="240" w:lineRule="auto"/>
        <w:ind w:right="720"/>
        <w:rPr>
          <w:rFonts w:ascii="標楷體" w:eastAsia="標楷體" w:hAnsi="標楷體"/>
          <w:sz w:val="24"/>
          <w:szCs w:val="24"/>
          <w:lang w:eastAsia="zh-TW"/>
        </w:rPr>
      </w:pP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LOGO 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稿件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尺寸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須為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30*30cm 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尺寸內，並以下列方式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繳交： </w:t>
      </w:r>
    </w:p>
    <w:p w14:paraId="5A01FB85" w14:textId="77777777" w:rsidR="003545CF" w:rsidRDefault="003545CF" w:rsidP="003545CF">
      <w:pPr>
        <w:autoSpaceDE w:val="0"/>
        <w:autoSpaceDN w:val="0"/>
        <w:spacing w:after="0" w:line="240" w:lineRule="auto"/>
        <w:ind w:leftChars="385" w:left="848" w:rightChars="148" w:right="326" w:hanging="1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(1) 將紙本稿件連同報名表、授權書一同繳交至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學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處社團活動組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。 </w:t>
      </w:r>
    </w:p>
    <w:p w14:paraId="39BC7463" w14:textId="60E67816" w:rsidR="003545CF" w:rsidRDefault="003545CF" w:rsidP="003545CF">
      <w:pPr>
        <w:autoSpaceDE w:val="0"/>
        <w:autoSpaceDN w:val="0"/>
        <w:spacing w:after="0" w:line="240" w:lineRule="auto"/>
        <w:ind w:leftChars="386" w:left="850" w:right="326" w:hanging="1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(2) 繳交電子</w:t>
      </w:r>
      <w:proofErr w:type="gramStart"/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檔</w:t>
      </w:r>
      <w:proofErr w:type="gramEnd"/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稿件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，E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mail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寄至</w:t>
      </w:r>
      <w:r w:rsidRPr="00CA26B1">
        <w:rPr>
          <w:rFonts w:ascii="標楷體" w:eastAsia="標楷體" w:hAnsi="標楷體"/>
          <w:color w:val="0462C1"/>
          <w:sz w:val="24"/>
          <w:szCs w:val="24"/>
          <w:lang w:eastAsia="zh-TW"/>
        </w:rPr>
        <w:t xml:space="preserve"> </w:t>
      </w:r>
      <w:r w:rsidRPr="00C44904"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>j</w:t>
      </w:r>
      <w:r w:rsidRPr="00C44904">
        <w:rPr>
          <w:rFonts w:ascii="Arial Unicode MS" w:eastAsia="Arial Unicode MS" w:hAnsi="Arial Unicode MS" w:cs="Arial Unicode MS"/>
          <w:sz w:val="24"/>
          <w:szCs w:val="24"/>
          <w:lang w:eastAsia="zh-TW"/>
        </w:rPr>
        <w:t>ohnny60803@skgsh.tn.edu.tw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 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。 </w:t>
      </w:r>
    </w:p>
    <w:p w14:paraId="0DC9C50C" w14:textId="77777777" w:rsidR="003545CF" w:rsidRPr="00CA26B1" w:rsidRDefault="003545CF" w:rsidP="00CC2D2A">
      <w:pPr>
        <w:autoSpaceDE w:val="0"/>
        <w:autoSpaceDN w:val="0"/>
        <w:spacing w:after="0" w:line="240" w:lineRule="auto"/>
        <w:ind w:leftChars="450" w:left="1274" w:right="45" w:hanging="28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※請留意檔案格式：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檔案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須提供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原始編輯檔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(如A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>i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、p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>pt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等)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及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另存為</w:t>
      </w:r>
      <w:r w:rsidRPr="001D2274">
        <w:rPr>
          <w:rFonts w:ascii="標楷體" w:eastAsia="標楷體" w:hAnsi="標楷體"/>
          <w:sz w:val="24"/>
          <w:szCs w:val="24"/>
          <w:u w:val="double"/>
          <w:lang w:eastAsia="zh-TW"/>
        </w:rPr>
        <w:t xml:space="preserve"> 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PNG</w:t>
      </w:r>
      <w:r w:rsidRPr="001D2274">
        <w:rPr>
          <w:rFonts w:ascii="標楷體" w:eastAsia="標楷體" w:hAnsi="標楷體"/>
          <w:sz w:val="24"/>
          <w:szCs w:val="24"/>
          <w:u w:val="double"/>
          <w:lang w:eastAsia="zh-TW"/>
        </w:rPr>
        <w:t xml:space="preserve"> 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檔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案格式，</w:t>
      </w:r>
      <w:r>
        <w:rPr>
          <w:rFonts w:ascii="標楷體" w:eastAsia="標楷體" w:hAnsi="標楷體"/>
          <w:sz w:val="24"/>
          <w:szCs w:val="24"/>
          <w:lang w:eastAsia="zh-TW"/>
        </w:rPr>
        <w:br/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檔案解析度不少於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 xml:space="preserve"> 300 pixels/inch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40CD2B3" w14:textId="48AE7E2A" w:rsidR="001D2274" w:rsidRPr="00CC2D2A" w:rsidRDefault="003545CF" w:rsidP="002010BF">
      <w:pPr>
        <w:pStyle w:val="ae"/>
        <w:numPr>
          <w:ilvl w:val="0"/>
          <w:numId w:val="15"/>
        </w:numPr>
        <w:autoSpaceDE w:val="0"/>
        <w:autoSpaceDN w:val="0"/>
        <w:spacing w:after="0" w:line="240" w:lineRule="auto"/>
        <w:ind w:right="-238"/>
        <w:rPr>
          <w:rFonts w:ascii="標楷體" w:eastAsia="標楷體" w:hAnsi="標楷體"/>
          <w:sz w:val="24"/>
          <w:szCs w:val="24"/>
          <w:lang w:eastAsia="zh-TW"/>
        </w:rPr>
      </w:pP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繳件時應附</w:t>
      </w:r>
      <w:r w:rsidR="002010BF">
        <w:rPr>
          <w:rFonts w:ascii="標楷體" w:eastAsia="標楷體" w:hAnsi="標楷體" w:hint="eastAsia"/>
          <w:sz w:val="24"/>
          <w:szCs w:val="24"/>
          <w:lang w:eastAsia="zh-TW"/>
        </w:rPr>
        <w:t>「作品說明」、</w:t>
      </w:r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個人資料同意書</w:t>
      </w:r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著作財產權授權同意書</w:t>
      </w:r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」(如附件)</w:t>
      </w:r>
      <w:r w:rsidR="002010BF">
        <w:rPr>
          <w:rFonts w:ascii="標楷體" w:eastAsia="標楷體" w:hAnsi="標楷體"/>
          <w:sz w:val="24"/>
          <w:szCs w:val="24"/>
          <w:lang w:eastAsia="zh-TW"/>
        </w:rPr>
        <w:br/>
      </w:r>
      <w:r w:rsidR="00CC2D2A">
        <w:rPr>
          <w:rFonts w:ascii="標楷體" w:eastAsia="標楷體" w:hAnsi="標楷體" w:hint="eastAsia"/>
          <w:sz w:val="24"/>
          <w:szCs w:val="24"/>
          <w:lang w:eastAsia="zh-TW"/>
        </w:rPr>
        <w:t>※</w:t>
      </w:r>
      <w:proofErr w:type="gramStart"/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請親簽</w:t>
      </w:r>
      <w:r w:rsidR="00CC2D2A">
        <w:rPr>
          <w:rFonts w:ascii="標楷體" w:eastAsia="標楷體" w:hAnsi="標楷體" w:hint="eastAsia"/>
          <w:sz w:val="24"/>
          <w:szCs w:val="24"/>
          <w:lang w:eastAsia="zh-TW"/>
        </w:rPr>
        <w:t>繳交</w:t>
      </w:r>
      <w:proofErr w:type="gramEnd"/>
      <w:r w:rsidR="00CC2D2A">
        <w:rPr>
          <w:rFonts w:ascii="標楷體" w:eastAsia="標楷體" w:hAnsi="標楷體" w:hint="eastAsia"/>
          <w:sz w:val="24"/>
          <w:szCs w:val="24"/>
          <w:lang w:eastAsia="zh-TW"/>
        </w:rPr>
        <w:t>紙本檔，</w:t>
      </w:r>
      <w:proofErr w:type="gramStart"/>
      <w:r w:rsidR="00CC2D2A">
        <w:rPr>
          <w:rFonts w:ascii="標楷體" w:eastAsia="標楷體" w:hAnsi="標楷體" w:hint="eastAsia"/>
          <w:sz w:val="24"/>
          <w:szCs w:val="24"/>
          <w:lang w:eastAsia="zh-TW"/>
        </w:rPr>
        <w:t>或親簽後</w:t>
      </w:r>
      <w:proofErr w:type="gramEnd"/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掃描或拍照</w:t>
      </w:r>
      <w:r w:rsidR="00CC2D2A">
        <w:rPr>
          <w:rFonts w:ascii="標楷體" w:eastAsia="標楷體" w:hAnsi="標楷體" w:hint="eastAsia"/>
          <w:sz w:val="24"/>
          <w:szCs w:val="24"/>
          <w:lang w:eastAsia="zh-TW"/>
        </w:rPr>
        <w:t>與電子稿件一同寄送Email</w:t>
      </w:r>
      <w:r w:rsidR="00CC2D2A" w:rsidRPr="00CC2D2A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14:paraId="59F0435C" w14:textId="77777777" w:rsidR="00831AF4" w:rsidRPr="00CA26B1" w:rsidRDefault="00000000">
      <w:pPr>
        <w:autoSpaceDE w:val="0"/>
        <w:autoSpaceDN w:val="0"/>
        <w:spacing w:before="60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七、 評審方式： </w:t>
      </w:r>
    </w:p>
    <w:p w14:paraId="00F30199" w14:textId="0280D324" w:rsidR="00C44904" w:rsidRPr="00C44904" w:rsidRDefault="00000000" w:rsidP="00664A19">
      <w:pPr>
        <w:pStyle w:val="ae"/>
        <w:numPr>
          <w:ilvl w:val="0"/>
          <w:numId w:val="10"/>
        </w:numPr>
        <w:autoSpaceDE w:val="0"/>
        <w:autoSpaceDN w:val="0"/>
        <w:spacing w:after="0" w:line="386" w:lineRule="exact"/>
        <w:ind w:left="964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評分標準：精神詮釋 40%，創意表現 30%，美感設計 20%，色彩應用10%。</w:t>
      </w:r>
      <w:r w:rsidR="00C44904">
        <w:rPr>
          <w:rFonts w:ascii="標楷體" w:eastAsia="標楷體" w:hAnsi="標楷體"/>
          <w:color w:val="000000"/>
          <w:sz w:val="24"/>
          <w:szCs w:val="24"/>
          <w:lang w:eastAsia="zh-TW"/>
        </w:rPr>
        <w:br/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(設計圖示「六十」、「60」皆可) </w:t>
      </w:r>
    </w:p>
    <w:p w14:paraId="690DECE7" w14:textId="3993A669" w:rsidR="00C44904" w:rsidRPr="00C44904" w:rsidRDefault="00000000" w:rsidP="00664A19">
      <w:pPr>
        <w:pStyle w:val="ae"/>
        <w:numPr>
          <w:ilvl w:val="0"/>
          <w:numId w:val="10"/>
        </w:numPr>
        <w:autoSpaceDE w:val="0"/>
        <w:autoSpaceDN w:val="0"/>
        <w:spacing w:after="0" w:line="386" w:lineRule="exact"/>
        <w:ind w:left="964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將聘請校內專業評審進行評選，</w:t>
      </w:r>
      <w:proofErr w:type="gramStart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佔</w:t>
      </w:r>
      <w:proofErr w:type="gramEnd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總分 </w:t>
      </w:r>
      <w:r w:rsidR="00C44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7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0%。 </w:t>
      </w:r>
    </w:p>
    <w:p w14:paraId="28CEDFB2" w14:textId="21793904" w:rsidR="00831AF4" w:rsidRPr="00C44904" w:rsidRDefault="00000000" w:rsidP="00664A19">
      <w:pPr>
        <w:pStyle w:val="ae"/>
        <w:numPr>
          <w:ilvl w:val="0"/>
          <w:numId w:val="10"/>
        </w:numPr>
        <w:autoSpaceDE w:val="0"/>
        <w:autoSpaceDN w:val="0"/>
        <w:spacing w:after="0" w:line="386" w:lineRule="exact"/>
        <w:ind w:left="964" w:hanging="482"/>
        <w:rPr>
          <w:rFonts w:ascii="標楷體" w:eastAsia="標楷體" w:hAnsi="標楷體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由校內同學進行人氣投票，</w:t>
      </w:r>
      <w:proofErr w:type="gramStart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佔</w:t>
      </w:r>
      <w:proofErr w:type="gramEnd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總分 </w:t>
      </w:r>
      <w:r w:rsidR="00C44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3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0%。 </w:t>
      </w:r>
    </w:p>
    <w:p w14:paraId="23688AEE" w14:textId="24CC1186" w:rsidR="00831AF4" w:rsidRPr="00CA26B1" w:rsidRDefault="00000000">
      <w:pPr>
        <w:autoSpaceDE w:val="0"/>
        <w:autoSpaceDN w:val="0"/>
        <w:spacing w:before="34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八、 徵稿獎勵： </w:t>
      </w:r>
    </w:p>
    <w:p w14:paraId="14ED299E" w14:textId="68D59836" w:rsidR="001D2274" w:rsidRPr="001D2274" w:rsidRDefault="00AA79C0" w:rsidP="00664A19">
      <w:pPr>
        <w:pStyle w:val="ae"/>
        <w:numPr>
          <w:ilvl w:val="0"/>
          <w:numId w:val="16"/>
        </w:numPr>
        <w:autoSpaceDE w:val="0"/>
        <w:autoSpaceDN w:val="0"/>
        <w:spacing w:after="0" w:line="418" w:lineRule="exact"/>
        <w:ind w:left="964" w:right="720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C61440" wp14:editId="73150F38">
            <wp:simplePos x="0" y="0"/>
            <wp:positionH relativeFrom="column">
              <wp:posOffset>5737860</wp:posOffset>
            </wp:positionH>
            <wp:positionV relativeFrom="paragraph">
              <wp:posOffset>144145</wp:posOffset>
            </wp:positionV>
            <wp:extent cx="676910" cy="1211580"/>
            <wp:effectExtent l="0" t="0" r="8890" b="7620"/>
            <wp:wrapNone/>
            <wp:docPr id="645987321" name="圖片 1" descr="一張含有 藝術, 符號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87321" name="圖片 1" descr="一張含有 藝術, 符號,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1992B4" wp14:editId="44F85C57">
            <wp:simplePos x="0" y="0"/>
            <wp:positionH relativeFrom="column">
              <wp:posOffset>4314825</wp:posOffset>
            </wp:positionH>
            <wp:positionV relativeFrom="paragraph">
              <wp:posOffset>6350</wp:posOffset>
            </wp:positionV>
            <wp:extent cx="1341007" cy="979967"/>
            <wp:effectExtent l="0" t="0" r="0" b="0"/>
            <wp:wrapNone/>
            <wp:docPr id="4978496" name="圖片 2" descr="一張含有 圓形, 藝術, 陶瓷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496" name="圖片 2" descr="一張含有 圓形, 藝術, 陶瓷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07" cy="9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特優乙名</w:t>
      </w:r>
      <w:proofErr w:type="gramEnd"/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，頒發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獎狀一幀及</w:t>
      </w:r>
      <w:r w:rsid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30</w:t>
      </w:r>
      <w:r w:rsidR="006D73EA" w:rsidRPr="006D73EA">
        <w:rPr>
          <w:rFonts w:ascii="標楷體" w:eastAsia="標楷體" w:hAnsi="標楷體"/>
          <w:color w:val="000000"/>
          <w:sz w:val="24"/>
          <w:szCs w:val="24"/>
          <w:lang w:eastAsia="zh-TW"/>
        </w:rPr>
        <w:t>00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元圖書禮券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6FF1770E" w14:textId="653D34C5" w:rsidR="001D2274" w:rsidRPr="001D2274" w:rsidRDefault="00000000" w:rsidP="00664A19">
      <w:pPr>
        <w:pStyle w:val="ae"/>
        <w:numPr>
          <w:ilvl w:val="0"/>
          <w:numId w:val="16"/>
        </w:numPr>
        <w:autoSpaceDE w:val="0"/>
        <w:autoSpaceDN w:val="0"/>
        <w:spacing w:after="0" w:line="418" w:lineRule="exact"/>
        <w:ind w:left="964" w:right="720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優勝兩名，頒發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獎狀一幀及</w:t>
      </w:r>
      <w:r w:rsid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</w:t>
      </w:r>
      <w:r w:rsidR="006D73EA" w:rsidRPr="006D73EA">
        <w:rPr>
          <w:rFonts w:ascii="標楷體" w:eastAsia="標楷體" w:hAnsi="標楷體"/>
          <w:color w:val="000000"/>
          <w:sz w:val="24"/>
          <w:szCs w:val="24"/>
          <w:lang w:eastAsia="zh-TW"/>
        </w:rPr>
        <w:t>500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元圖書禮券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065A2A48" w14:textId="6D17B941" w:rsidR="001D2274" w:rsidRPr="001D2274" w:rsidRDefault="00000000" w:rsidP="00664A19">
      <w:pPr>
        <w:pStyle w:val="ae"/>
        <w:numPr>
          <w:ilvl w:val="0"/>
          <w:numId w:val="16"/>
        </w:numPr>
        <w:autoSpaceDE w:val="0"/>
        <w:autoSpaceDN w:val="0"/>
        <w:spacing w:after="0" w:line="418" w:lineRule="exact"/>
        <w:ind w:left="964" w:right="720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優選三名，頒發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獎狀一幀及</w:t>
      </w:r>
      <w:r w:rsid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</w:t>
      </w:r>
      <w:r w:rsidR="006D73EA" w:rsidRPr="006D73EA">
        <w:rPr>
          <w:rFonts w:ascii="標楷體" w:eastAsia="標楷體" w:hAnsi="標楷體"/>
          <w:color w:val="000000"/>
          <w:sz w:val="24"/>
          <w:szCs w:val="24"/>
          <w:lang w:eastAsia="zh-TW"/>
        </w:rPr>
        <w:t>300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元圖書禮券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7CA68913" w14:textId="7DE8F54E" w:rsidR="00831AF4" w:rsidRPr="001D2274" w:rsidRDefault="00000000" w:rsidP="00664A19">
      <w:pPr>
        <w:pStyle w:val="ae"/>
        <w:numPr>
          <w:ilvl w:val="0"/>
          <w:numId w:val="16"/>
        </w:numPr>
        <w:autoSpaceDE w:val="0"/>
        <w:autoSpaceDN w:val="0"/>
        <w:spacing w:after="0" w:line="418" w:lineRule="exact"/>
        <w:ind w:left="964" w:right="720" w:hanging="482"/>
        <w:rPr>
          <w:rFonts w:ascii="標楷體" w:eastAsia="標楷體" w:hAnsi="標楷體"/>
          <w:sz w:val="24"/>
          <w:szCs w:val="24"/>
          <w:lang w:eastAsia="zh-TW"/>
        </w:rPr>
      </w:pP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佳作若干名，頒發</w:t>
      </w:r>
      <w:r w:rsidR="006D73EA" w:rsidRP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獎狀一幀及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獎品</w:t>
      </w:r>
      <w:r w:rsidR="006D73E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一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份。</w:t>
      </w:r>
    </w:p>
    <w:p w14:paraId="1BE59C16" w14:textId="0651A795" w:rsidR="00831AF4" w:rsidRPr="00CA26B1" w:rsidRDefault="00000000">
      <w:pPr>
        <w:autoSpaceDE w:val="0"/>
        <w:autoSpaceDN w:val="0"/>
        <w:spacing w:after="0" w:line="418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九、 經費來源：</w:t>
      </w:r>
      <w:r w:rsidR="00C44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六十週年校慶籌備會之活動經費。</w:t>
      </w:r>
      <w:r w:rsidRPr="00CA26B1">
        <w:rPr>
          <w:rFonts w:ascii="標楷體" w:eastAsia="標楷體" w:hAnsi="標楷體"/>
          <w:sz w:val="24"/>
          <w:szCs w:val="24"/>
          <w:lang w:eastAsia="zh-TW"/>
        </w:rPr>
        <w:br/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十、 注意事項： </w:t>
      </w:r>
    </w:p>
    <w:p w14:paraId="39EFEF8C" w14:textId="233DCFC4" w:rsidR="00C44904" w:rsidRPr="00C44904" w:rsidRDefault="00000000" w:rsidP="001D2274">
      <w:pPr>
        <w:pStyle w:val="ae"/>
        <w:numPr>
          <w:ilvl w:val="0"/>
          <w:numId w:val="14"/>
        </w:numPr>
        <w:autoSpaceDE w:val="0"/>
        <w:autoSpaceDN w:val="0"/>
        <w:spacing w:after="0" w:line="240" w:lineRule="auto"/>
        <w:ind w:left="964" w:right="45" w:hanging="482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作品無償授權主辦單位於六十週年慶典活動之宣傳與推廣使用。 </w:t>
      </w:r>
    </w:p>
    <w:p w14:paraId="4FE51D6A" w14:textId="467CAAA3" w:rsidR="00C44904" w:rsidRPr="00C44904" w:rsidRDefault="00000000" w:rsidP="001D2274">
      <w:pPr>
        <w:pStyle w:val="ae"/>
        <w:numPr>
          <w:ilvl w:val="0"/>
          <w:numId w:val="14"/>
        </w:numPr>
        <w:autoSpaceDE w:val="0"/>
        <w:autoSpaceDN w:val="0"/>
        <w:spacing w:after="0" w:line="240" w:lineRule="auto"/>
        <w:ind w:left="964" w:right="45" w:hanging="482"/>
        <w:rPr>
          <w:rFonts w:ascii="標楷體" w:eastAsia="標楷體" w:hAnsi="標楷體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作品</w:t>
      </w:r>
      <w:proofErr w:type="gramStart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均須原</w:t>
      </w:r>
      <w:proofErr w:type="gramEnd"/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創設計，不得涉嫌抄襲或仿作，若有違規取消其參賽資格，在學學生以校規懲處，且須自負法律責任。 </w:t>
      </w:r>
    </w:p>
    <w:p w14:paraId="6F5088C6" w14:textId="36B3C887" w:rsidR="00831AF4" w:rsidRPr="002010BF" w:rsidRDefault="00000000" w:rsidP="001D2274">
      <w:pPr>
        <w:pStyle w:val="ae"/>
        <w:numPr>
          <w:ilvl w:val="0"/>
          <w:numId w:val="14"/>
        </w:numPr>
        <w:autoSpaceDE w:val="0"/>
        <w:autoSpaceDN w:val="0"/>
        <w:spacing w:after="0" w:line="240" w:lineRule="auto"/>
        <w:ind w:left="964" w:right="45" w:hanging="482"/>
        <w:rPr>
          <w:rFonts w:ascii="標楷體" w:eastAsia="標楷體" w:hAnsi="標楷體"/>
          <w:sz w:val="24"/>
          <w:szCs w:val="24"/>
          <w:lang w:eastAsia="zh-TW"/>
        </w:rPr>
      </w:pP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作品不得涉及暴力、腥羶、粗俗等違反社會善良風俗之內容，若有違規取消其參賽資格，在學學生以校規懲處。 </w:t>
      </w:r>
    </w:p>
    <w:p w14:paraId="784BFA32" w14:textId="79E0357A" w:rsidR="002010BF" w:rsidRPr="00C44904" w:rsidRDefault="002010BF" w:rsidP="001D2274">
      <w:pPr>
        <w:pStyle w:val="ae"/>
        <w:numPr>
          <w:ilvl w:val="0"/>
          <w:numId w:val="14"/>
        </w:numPr>
        <w:autoSpaceDE w:val="0"/>
        <w:autoSpaceDN w:val="0"/>
        <w:spacing w:after="0" w:line="240" w:lineRule="auto"/>
        <w:ind w:left="964" w:right="45" w:hanging="48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有相關疑問可來電學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處社團組詢問 ( </w:t>
      </w:r>
      <w:r w:rsidRPr="002010BF">
        <w:rPr>
          <w:rFonts w:asciiTheme="majorHAnsi" w:eastAsia="標楷體" w:hAnsiTheme="majorHAnsi" w:cstheme="majorHAnsi"/>
          <w:color w:val="000000"/>
          <w:sz w:val="24"/>
          <w:szCs w:val="24"/>
          <w:lang w:eastAsia="zh-TW"/>
        </w:rPr>
        <w:t>06-2740126 # 221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)</w:t>
      </w:r>
    </w:p>
    <w:p w14:paraId="7F9C1986" w14:textId="13300E93" w:rsidR="00CA26B1" w:rsidRPr="00CA26B1" w:rsidRDefault="00000000">
      <w:pPr>
        <w:autoSpaceDE w:val="0"/>
        <w:autoSpaceDN w:val="0"/>
        <w:spacing w:before="60" w:after="0" w:line="386" w:lineRule="exact"/>
        <w:rPr>
          <w:rFonts w:ascii="標楷體" w:eastAsia="標楷體" w:hAnsi="標楷體"/>
          <w:noProof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十一、 本辦法經校慶籌備委員會討論通過後實施，修正亦同。 </w:t>
      </w:r>
    </w:p>
    <w:p w14:paraId="1C8FC628" w14:textId="77777777" w:rsidR="002010BF" w:rsidRDefault="00CA26B1">
      <w:pPr>
        <w:rPr>
          <w:rFonts w:ascii="標楷體" w:eastAsia="標楷體" w:hAnsi="標楷體"/>
          <w:noProof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noProof/>
          <w:sz w:val="24"/>
          <w:szCs w:val="24"/>
          <w:lang w:eastAsia="zh-TW"/>
        </w:rPr>
        <w:br w:type="page"/>
      </w:r>
      <w:r w:rsidR="002010BF">
        <w:rPr>
          <w:rFonts w:ascii="標楷體" w:eastAsia="標楷體" w:hAnsi="標楷體" w:hint="eastAsia"/>
          <w:noProof/>
          <w:sz w:val="24"/>
          <w:szCs w:val="24"/>
          <w:lang w:eastAsia="zh-TW"/>
        </w:rPr>
        <w:lastRenderedPageBreak/>
        <w:t>附件一</w:t>
      </w:r>
    </w:p>
    <w:p w14:paraId="48D421BC" w14:textId="6860C80C" w:rsidR="002010BF" w:rsidRPr="002010BF" w:rsidRDefault="002010BF">
      <w:pPr>
        <w:rPr>
          <w:rFonts w:ascii="標楷體" w:eastAsia="標楷體" w:hAnsi="標楷體"/>
          <w:b/>
          <w:bCs/>
          <w:color w:val="000000"/>
          <w:sz w:val="32"/>
          <w:szCs w:val="12"/>
          <w:lang w:eastAsia="zh-TW"/>
        </w:rPr>
      </w:pPr>
      <w:proofErr w:type="gramStart"/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臺</w:t>
      </w:r>
      <w:proofErr w:type="gramEnd"/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南市天主教</w:t>
      </w:r>
      <w:r w:rsidR="001929D8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聖功女中</w:t>
      </w:r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在</w:t>
      </w:r>
      <w:proofErr w:type="gramStart"/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臺</w:t>
      </w:r>
      <w:proofErr w:type="gramEnd"/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復校</w:t>
      </w:r>
      <w:r w:rsidRPr="002010BF">
        <w:rPr>
          <w:rFonts w:ascii="標楷體" w:eastAsia="標楷體" w:hAnsi="標楷體"/>
          <w:b/>
          <w:bCs/>
          <w:color w:val="000000"/>
          <w:sz w:val="32"/>
          <w:szCs w:val="12"/>
          <w:lang w:eastAsia="zh-TW"/>
        </w:rPr>
        <w:t>六十週年校慶LOGO設計徵稿</w:t>
      </w:r>
      <w:r w:rsidR="001929D8">
        <w:rPr>
          <w:rFonts w:ascii="標楷體" w:eastAsia="標楷體" w:hAnsi="標楷體" w:hint="eastAsia"/>
          <w:b/>
          <w:bCs/>
          <w:color w:val="000000"/>
          <w:sz w:val="32"/>
          <w:szCs w:val="12"/>
          <w:lang w:eastAsia="zh-TW"/>
        </w:rPr>
        <w:t xml:space="preserve"> 作品說明</w:t>
      </w:r>
    </w:p>
    <w:tbl>
      <w:tblPr>
        <w:tblStyle w:val="aff2"/>
        <w:tblW w:w="9985" w:type="dxa"/>
        <w:tblLook w:val="04A0" w:firstRow="1" w:lastRow="0" w:firstColumn="1" w:lastColumn="0" w:noHBand="0" w:noVBand="1"/>
      </w:tblPr>
      <w:tblGrid>
        <w:gridCol w:w="1559"/>
        <w:gridCol w:w="3432"/>
        <w:gridCol w:w="1667"/>
        <w:gridCol w:w="3327"/>
      </w:tblGrid>
      <w:tr w:rsidR="002010BF" w:rsidRPr="002010BF" w14:paraId="33BC8242" w14:textId="77777777" w:rsidTr="002010BF">
        <w:trPr>
          <w:trHeight w:val="596"/>
        </w:trPr>
        <w:tc>
          <w:tcPr>
            <w:tcW w:w="1559" w:type="dxa"/>
            <w:vAlign w:val="center"/>
          </w:tcPr>
          <w:p w14:paraId="1B34DEA3" w14:textId="2153E281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姓名</w:t>
            </w:r>
          </w:p>
        </w:tc>
        <w:tc>
          <w:tcPr>
            <w:tcW w:w="3432" w:type="dxa"/>
            <w:vAlign w:val="center"/>
          </w:tcPr>
          <w:p w14:paraId="564DD17B" w14:textId="77777777" w:rsidR="002010BF" w:rsidRPr="002010BF" w:rsidRDefault="002010BF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</w:p>
        </w:tc>
        <w:tc>
          <w:tcPr>
            <w:tcW w:w="1667" w:type="dxa"/>
            <w:vAlign w:val="center"/>
          </w:tcPr>
          <w:p w14:paraId="026A335B" w14:textId="4223C524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作品編號</w:t>
            </w:r>
          </w:p>
        </w:tc>
        <w:tc>
          <w:tcPr>
            <w:tcW w:w="3327" w:type="dxa"/>
            <w:vAlign w:val="center"/>
          </w:tcPr>
          <w:p w14:paraId="3F40CB1A" w14:textId="6D24B905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10"/>
                <w:lang w:eastAsia="zh-TW"/>
              </w:rPr>
              <w:t>此欄由學校填寫</w:t>
            </w:r>
          </w:p>
        </w:tc>
      </w:tr>
      <w:tr w:rsidR="002010BF" w:rsidRPr="002010BF" w14:paraId="7E469AE8" w14:textId="77777777" w:rsidTr="002010BF">
        <w:trPr>
          <w:trHeight w:val="4098"/>
        </w:trPr>
        <w:tc>
          <w:tcPr>
            <w:tcW w:w="1559" w:type="dxa"/>
            <w:vAlign w:val="center"/>
          </w:tcPr>
          <w:p w14:paraId="57B9EFB1" w14:textId="77777777" w:rsid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精神詮釋</w:t>
            </w:r>
          </w:p>
          <w:p w14:paraId="61DDF857" w14:textId="2B6138A7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4"/>
                <w:szCs w:val="8"/>
                <w:lang w:eastAsia="zh-TW"/>
              </w:rPr>
              <w:t>(創作理念)</w:t>
            </w:r>
          </w:p>
        </w:tc>
        <w:tc>
          <w:tcPr>
            <w:tcW w:w="8426" w:type="dxa"/>
            <w:gridSpan w:val="3"/>
          </w:tcPr>
          <w:p w14:paraId="4D778C1A" w14:textId="77777777" w:rsidR="002010BF" w:rsidRPr="002010BF" w:rsidRDefault="002010BF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</w:p>
        </w:tc>
      </w:tr>
      <w:tr w:rsidR="002010BF" w:rsidRPr="002010BF" w14:paraId="33D40CD6" w14:textId="77777777" w:rsidTr="002010BF">
        <w:trPr>
          <w:trHeight w:val="8210"/>
        </w:trPr>
        <w:tc>
          <w:tcPr>
            <w:tcW w:w="1559" w:type="dxa"/>
            <w:vAlign w:val="center"/>
          </w:tcPr>
          <w:p w14:paraId="28CA3414" w14:textId="77777777" w:rsid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LOGO</w:t>
            </w:r>
          </w:p>
          <w:p w14:paraId="544BC097" w14:textId="77777777" w:rsidR="00394AC6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稿件</w:t>
            </w:r>
          </w:p>
          <w:p w14:paraId="0A344587" w14:textId="77777777" w:rsidR="00394AC6" w:rsidRDefault="00394AC6" w:rsidP="002010BF">
            <w:pPr>
              <w:jc w:val="center"/>
              <w:rPr>
                <w:rFonts w:ascii="標楷體" w:eastAsia="標楷體" w:hAnsi="標楷體"/>
                <w:color w:val="000000"/>
                <w:szCs w:val="6"/>
                <w:lang w:eastAsia="zh-TW"/>
              </w:rPr>
            </w:pPr>
          </w:p>
          <w:p w14:paraId="591DAB41" w14:textId="77777777" w:rsidR="00394AC6" w:rsidRDefault="00394AC6" w:rsidP="002010BF">
            <w:pPr>
              <w:jc w:val="center"/>
              <w:rPr>
                <w:rFonts w:ascii="標楷體" w:eastAsia="標楷體" w:hAnsi="標楷體"/>
                <w:color w:val="000000"/>
                <w:szCs w:val="6"/>
                <w:lang w:eastAsia="zh-TW"/>
              </w:rPr>
            </w:pPr>
          </w:p>
          <w:p w14:paraId="1712F3D5" w14:textId="54598AF2" w:rsidR="00394AC6" w:rsidRPr="00394AC6" w:rsidRDefault="00394AC6" w:rsidP="002010BF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8"/>
                <w:lang w:eastAsia="zh-TW"/>
              </w:rPr>
            </w:pPr>
            <w:r w:rsidRPr="00394AC6">
              <w:rPr>
                <w:rFonts w:ascii="標楷體" w:eastAsia="標楷體" w:hAnsi="標楷體" w:hint="eastAsia"/>
                <w:color w:val="000000"/>
                <w:sz w:val="24"/>
                <w:szCs w:val="8"/>
                <w:lang w:eastAsia="zh-TW"/>
              </w:rPr>
              <w:t>可浮貼在後</w:t>
            </w:r>
          </w:p>
          <w:p w14:paraId="3CE42537" w14:textId="4D20E1A8" w:rsidR="00394AC6" w:rsidRPr="00394AC6" w:rsidRDefault="00394AC6" w:rsidP="002010BF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8"/>
                <w:lang w:eastAsia="zh-TW"/>
              </w:rPr>
            </w:pPr>
            <w:r w:rsidRPr="00394AC6">
              <w:rPr>
                <w:rFonts w:ascii="標楷體" w:eastAsia="標楷體" w:hAnsi="標楷體" w:hint="eastAsia"/>
                <w:color w:val="000000"/>
                <w:sz w:val="24"/>
                <w:szCs w:val="8"/>
                <w:lang w:eastAsia="zh-TW"/>
              </w:rPr>
              <w:t>或</w:t>
            </w:r>
          </w:p>
          <w:p w14:paraId="72BC6A10" w14:textId="125C024B" w:rsidR="002010BF" w:rsidRPr="002010BF" w:rsidRDefault="00394AC6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394AC6">
              <w:rPr>
                <w:rFonts w:ascii="標楷體" w:eastAsia="標楷體" w:hAnsi="標楷體" w:hint="eastAsia"/>
                <w:color w:val="000000"/>
                <w:sz w:val="24"/>
                <w:szCs w:val="8"/>
                <w:lang w:eastAsia="zh-TW"/>
              </w:rPr>
              <w:t>另附電子檔</w:t>
            </w:r>
          </w:p>
        </w:tc>
        <w:tc>
          <w:tcPr>
            <w:tcW w:w="8426" w:type="dxa"/>
            <w:gridSpan w:val="3"/>
          </w:tcPr>
          <w:p w14:paraId="1AB52EE0" w14:textId="77777777" w:rsidR="002010BF" w:rsidRPr="002010BF" w:rsidRDefault="002010BF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</w:p>
        </w:tc>
      </w:tr>
    </w:tbl>
    <w:p w14:paraId="6DBF9331" w14:textId="77777777" w:rsid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注意事項：</w:t>
      </w:r>
    </w:p>
    <w:p w14:paraId="48C51245" w14:textId="153C33F4" w:rsidR="002010BF" w:rsidRP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 xml:space="preserve">(1) 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紙本稿件</w:t>
      </w:r>
      <w:r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請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繳交至學</w:t>
      </w:r>
      <w:proofErr w:type="gramStart"/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務</w:t>
      </w:r>
      <w:proofErr w:type="gramEnd"/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處社團活動組。</w:t>
      </w:r>
      <w:r w:rsidR="00314086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 xml:space="preserve">　（12/</w:t>
      </w:r>
      <w:r w:rsidR="005D7372" w:rsidRPr="0094192C">
        <w:rPr>
          <w:rFonts w:ascii="標楷體" w:eastAsia="標楷體" w:hAnsi="標楷體" w:hint="eastAsia"/>
          <w:color w:val="FF0000"/>
          <w:sz w:val="24"/>
          <w:szCs w:val="8"/>
          <w:lang w:eastAsia="zh-TW"/>
        </w:rPr>
        <w:t>18</w:t>
      </w:r>
      <w:r w:rsidR="00314086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截止）</w:t>
      </w:r>
    </w:p>
    <w:p w14:paraId="76BCED8D" w14:textId="4E66D162" w:rsid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 xml:space="preserve">(2) </w:t>
      </w:r>
      <w:proofErr w:type="gramStart"/>
      <w:r w:rsidR="001929D8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電子檔繳件</w:t>
      </w:r>
      <w:proofErr w:type="gramEnd"/>
      <w:r w:rsidR="001929D8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請</w:t>
      </w: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>Email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寄至</w:t>
      </w: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 xml:space="preserve"> johnny60803@skgsh.tn.edu.tw  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。</w:t>
      </w:r>
    </w:p>
    <w:p w14:paraId="6542153B" w14:textId="39FC5D1C" w:rsidR="002010BF" w:rsidRDefault="001929D8">
      <w:pPr>
        <w:rPr>
          <w:rFonts w:ascii="標楷體" w:eastAsia="標楷體" w:hAnsi="標楷體"/>
          <w:noProof/>
          <w:sz w:val="24"/>
          <w:szCs w:val="24"/>
          <w:lang w:eastAsia="zh-TW"/>
        </w:rPr>
      </w:pPr>
      <w:r>
        <w:rPr>
          <w:rFonts w:ascii="標楷體" w:eastAsia="標楷體" w:hAnsi="標楷體" w:hint="eastAsia"/>
          <w:noProof/>
          <w:sz w:val="24"/>
          <w:szCs w:val="24"/>
          <w:lang w:eastAsia="zh-TW"/>
        </w:rPr>
        <w:t>(3) 繳件時應同時附上</w:t>
      </w: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「個人資料同意書」、「著作財產權授權同意書」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2010BF">
        <w:rPr>
          <w:rFonts w:ascii="標楷體" w:eastAsia="標楷體" w:hAnsi="標楷體"/>
          <w:noProof/>
          <w:sz w:val="24"/>
          <w:szCs w:val="24"/>
          <w:lang w:eastAsia="zh-TW"/>
        </w:rPr>
        <w:br w:type="page"/>
      </w:r>
    </w:p>
    <w:p w14:paraId="6856628C" w14:textId="51FB2783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lastRenderedPageBreak/>
        <w:t>附件</w:t>
      </w:r>
      <w:r w:rsidR="002010BF">
        <w:rPr>
          <w:rFonts w:ascii="Times New Roman" w:eastAsia="標楷體" w:hAnsi="Times New Roman" w:cs="Times New Roman" w:hint="eastAsia"/>
          <w:lang w:eastAsia="zh-TW"/>
        </w:rPr>
        <w:t>二</w:t>
      </w:r>
    </w:p>
    <w:p w14:paraId="50B6E56B" w14:textId="16D6D668" w:rsidR="00CA26B1" w:rsidRPr="00CA26B1" w:rsidRDefault="00CA26B1" w:rsidP="00CA26B1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lang w:eastAsia="zh-TW"/>
        </w:rPr>
        <w:t>個人資料提供同意書</w:t>
      </w:r>
    </w:p>
    <w:p w14:paraId="138C0960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本同意書說明聖功女中將如何處理本同意書所蒐集到的個人資料。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E5050A2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一、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個人資料之蒐集目的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A324FDC" w14:textId="69A52071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因執行「</w:t>
      </w:r>
      <w:r w:rsidR="00C44904">
        <w:rPr>
          <w:rFonts w:ascii="Times New Roman" w:eastAsia="標楷體" w:hAnsi="Times New Roman" w:cs="Times New Roman" w:hint="eastAsia"/>
          <w:lang w:eastAsia="zh-TW"/>
        </w:rPr>
        <w:t>聖功女中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在</w:t>
      </w:r>
      <w:proofErr w:type="gramStart"/>
      <w:r w:rsidR="00C44904" w:rsidRPr="00C44904">
        <w:rPr>
          <w:rFonts w:ascii="Times New Roman" w:eastAsia="標楷體" w:hAnsi="Times New Roman" w:cs="Times New Roman" w:hint="eastAsia"/>
          <w:lang w:eastAsia="zh-TW"/>
        </w:rPr>
        <w:t>臺</w:t>
      </w:r>
      <w:proofErr w:type="gramEnd"/>
      <w:r w:rsidR="00C44904" w:rsidRPr="00C44904">
        <w:rPr>
          <w:rFonts w:ascii="Times New Roman" w:eastAsia="標楷體" w:hAnsi="Times New Roman" w:cs="Times New Roman" w:hint="eastAsia"/>
          <w:lang w:eastAsia="zh-TW"/>
        </w:rPr>
        <w:t>復校六十週年校慶</w:t>
      </w:r>
      <w:r w:rsidR="00C44904" w:rsidRPr="00C44904">
        <w:rPr>
          <w:rFonts w:ascii="Times New Roman" w:eastAsia="標楷體" w:hAnsi="Times New Roman" w:cs="Times New Roman"/>
          <w:lang w:eastAsia="zh-TW"/>
        </w:rPr>
        <w:t xml:space="preserve"> LOGO 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設計徵稿</w:t>
      </w:r>
      <w:r w:rsidRPr="00A92F89">
        <w:rPr>
          <w:rFonts w:ascii="Times New Roman" w:eastAsia="標楷體" w:hAnsi="Times New Roman" w:cs="Times New Roman" w:hint="eastAsia"/>
          <w:lang w:eastAsia="zh-TW"/>
        </w:rPr>
        <w:t>」蒐集您的個人資料。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72E9240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本同意書所蒐集您的個人資料類別，包括姓名、出生年月日、國民身分證統一編號等。</w:t>
      </w:r>
    </w:p>
    <w:p w14:paraId="40AD673C" w14:textId="39663C7B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本校利用您的個人資料之地區為臺灣地區，使用期間為即日起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5 </w:t>
      </w:r>
      <w:r w:rsidRPr="00A92F89">
        <w:rPr>
          <w:rFonts w:ascii="Times New Roman" w:eastAsia="標楷體" w:hAnsi="Times New Roman" w:cs="Times New Roman" w:hint="eastAsia"/>
          <w:lang w:eastAsia="zh-TW"/>
        </w:rPr>
        <w:t>年內，利用之方式為書面、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電子、網際網路或其它適當方式。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75E354C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二、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個人資料之使用方式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42F8FE8" w14:textId="222B095C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本同意書遵循「個人資料保護法」與相關法令規範並依據本校【隱私權政策聲明】，蒐集、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處理及利用您的個人資料。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FB0955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請務必提供完整正確的個人資料，若個人資料不完整或有錯誤，將可能影響您相關的權益。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45D1CB0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您可就本校向您蒐集之個人資料，進行查詢或閱覽、製給複製本、要求補充或更正。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3228B18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四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您可要求本校停止蒐集、處理或利用您的個人資料，或是要求刪除您的個人資料，但因本校執行職務或業務所必須時，不在此限。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F3ED4A3" w14:textId="6812DD9E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五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若您行使上述權利，而影響權益時，本校將不負相關賠償責任。如您對上述事項有疑義時，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請參考本校【隱私權政策聲明】之個人資料保護聯絡窗口聯絡方式與本校聯繫。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8703E8B" w14:textId="36CCF660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六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當您的個人資料使用目的與原先蒐集的目的不同時，本校會在使用前先徵求您的書面同意，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您可以不同意，但可能影響您的權益。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51C1F5B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三、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個人資料之保護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2EBBD20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您的個人資料受個人資料保護法及本校【隱私權政策聲明】之保護及規範。倘若發生違反「個人資料保護法」規定或因天災、事變或其他不可抗力之因素，導致您的個人資料被竊取、洩漏、竄改、毀損、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滅失者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，本校將於查明後，依個人資料保護法施行細則第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22</w:t>
      </w:r>
      <w:r w:rsidRPr="00A92F89">
        <w:rPr>
          <w:rFonts w:ascii="Times New Roman" w:eastAsia="標楷體" w:hAnsi="Times New Roman" w:cs="Times New Roman" w:hint="eastAsia"/>
          <w:lang w:eastAsia="zh-TW"/>
        </w:rPr>
        <w:t>條辦理，並以適當方式通知您。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8C35104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四、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同意書之效力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807B88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當您勾選同意並簽署本同意書時，即表示您已閱讀、瞭解並同意本同意書之所有內容。並應讓您的法定代理人閱讀、瞭解並同意本同意書。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B3E1396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本校保留增修本同意書內容之權利，並於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增修後公告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於本校網站，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不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另作個別通知。如果您不同意增修的內容，請於公告後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30 </w:t>
      </w:r>
      <w:r w:rsidRPr="00A92F89">
        <w:rPr>
          <w:rFonts w:ascii="Times New Roman" w:eastAsia="標楷體" w:hAnsi="Times New Roman" w:cs="Times New Roman" w:hint="eastAsia"/>
          <w:lang w:eastAsia="zh-TW"/>
        </w:rPr>
        <w:t>日內與本校個人資料保護聯絡窗口聯繫。屆時若無聯繫將視為您已同意並接受本同意書之增修內容。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78262D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您因簽署本同意書所獲得的任何建議或資訊，無論是書面或口頭形式，除非本同意書條款有明確規定，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均不構成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本同意書條款以外之任何保證。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015D98B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五、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準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據法與管轄法院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1479FBC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本同意書之解釋與適用，以及本同意書有關之爭議，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均應依照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中華民國法律予以處理，並以臺灣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南地方法院為第一審管轄法院。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3C7BB0E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205FADB4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□我瞭解並同意上述內容，學生：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（簽章）</w:t>
      </w:r>
    </w:p>
    <w:p w14:paraId="11978CEA" w14:textId="77777777" w:rsidR="00CA26B1" w:rsidRPr="00A92F89" w:rsidRDefault="00CA26B1" w:rsidP="00CA26B1">
      <w:pPr>
        <w:spacing w:beforeLines="50" w:before="12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　　　　　　　　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　法定代理人：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（簽章）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年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月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日</w:t>
      </w:r>
    </w:p>
    <w:p w14:paraId="7E059B29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/>
          <w:lang w:eastAsia="zh-TW"/>
        </w:rPr>
        <w:br w:type="page"/>
      </w:r>
    </w:p>
    <w:p w14:paraId="381E6FE7" w14:textId="6CC97475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lastRenderedPageBreak/>
        <w:t>附件</w:t>
      </w:r>
      <w:proofErr w:type="gramStart"/>
      <w:r w:rsidR="002010BF">
        <w:rPr>
          <w:rFonts w:ascii="Times New Roman" w:eastAsia="標楷體" w:hAnsi="Times New Roman" w:cs="Times New Roman" w:hint="eastAsia"/>
          <w:lang w:eastAsia="zh-TW"/>
        </w:rPr>
        <w:t>三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2B7BC13" w14:textId="77777777" w:rsidR="00CA26B1" w:rsidRPr="00A92F89" w:rsidRDefault="00CA26B1" w:rsidP="00CA26B1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lang w:eastAsia="zh-TW"/>
        </w:rPr>
        <w:t>著作財產權授權同意書</w:t>
      </w:r>
    </w:p>
    <w:p w14:paraId="4BA8E6A0" w14:textId="55D09A1E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即下列著作之著作財產權人</w:t>
      </w:r>
      <w:proofErr w:type="gramStart"/>
      <w:r w:rsidR="00C44904">
        <w:rPr>
          <w:rFonts w:ascii="Times New Roman" w:eastAsia="標楷體" w:hAnsi="Times New Roman" w:cs="Times New Roman" w:hint="eastAsia"/>
          <w:lang w:eastAsia="zh-TW"/>
        </w:rPr>
        <w:t>＿＿＿＿＿＿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，因「</w:t>
      </w:r>
      <w:r w:rsidR="00C44904">
        <w:rPr>
          <w:rFonts w:ascii="Times New Roman" w:eastAsia="標楷體" w:hAnsi="Times New Roman" w:cs="Times New Roman" w:hint="eastAsia"/>
          <w:lang w:eastAsia="zh-TW"/>
        </w:rPr>
        <w:t>聖功女中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在</w:t>
      </w:r>
      <w:proofErr w:type="gramStart"/>
      <w:r w:rsidR="00C44904" w:rsidRPr="00C44904">
        <w:rPr>
          <w:rFonts w:ascii="Times New Roman" w:eastAsia="標楷體" w:hAnsi="Times New Roman" w:cs="Times New Roman" w:hint="eastAsia"/>
          <w:lang w:eastAsia="zh-TW"/>
        </w:rPr>
        <w:t>臺</w:t>
      </w:r>
      <w:proofErr w:type="gramEnd"/>
      <w:r w:rsidR="00C44904" w:rsidRPr="00C44904">
        <w:rPr>
          <w:rFonts w:ascii="Times New Roman" w:eastAsia="標楷體" w:hAnsi="Times New Roman" w:cs="Times New Roman" w:hint="eastAsia"/>
          <w:lang w:eastAsia="zh-TW"/>
        </w:rPr>
        <w:t>復校六十週年校慶</w:t>
      </w:r>
      <w:r w:rsidR="00C44904" w:rsidRPr="00C44904">
        <w:rPr>
          <w:rFonts w:ascii="Times New Roman" w:eastAsia="標楷體" w:hAnsi="Times New Roman" w:cs="Times New Roman"/>
          <w:lang w:eastAsia="zh-TW"/>
        </w:rPr>
        <w:t xml:space="preserve"> LOGO 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設計徵稿</w:t>
      </w:r>
      <w:r w:rsidRPr="00A92F89">
        <w:rPr>
          <w:rFonts w:ascii="Times New Roman" w:eastAsia="標楷體" w:hAnsi="Times New Roman" w:cs="Times New Roman" w:hint="eastAsia"/>
          <w:lang w:eastAsia="zh-TW"/>
        </w:rPr>
        <w:t>」，需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利用立書人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之著作，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爰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授權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南市天主教聖功女中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以下簡稱甲方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於下列授權範圍內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利用立書人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之著作：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9A470A7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一、授權利用之著作名稱：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                </w:t>
      </w:r>
    </w:p>
    <w:p w14:paraId="2482790E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類別：□語文著作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□音樂著作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□戲劇、舞蹈著作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□美術著作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3C6AE561" w14:textId="241469B1" w:rsidR="00CA26B1" w:rsidRPr="00A92F89" w:rsidRDefault="00CA26B1" w:rsidP="00C44904">
      <w:pPr>
        <w:spacing w:after="120" w:line="240" w:lineRule="auto"/>
        <w:ind w:leftChars="650" w:left="143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□攝影著作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C44904" w:rsidRPr="00A92F89">
        <w:rPr>
          <w:rFonts w:ascii="Times New Roman" w:eastAsia="標楷體" w:hAnsi="Times New Roman" w:cs="Times New Roman" w:hint="eastAsia"/>
          <w:lang w:eastAsia="zh-TW"/>
        </w:rPr>
        <w:t>■</w:t>
      </w:r>
      <w:r w:rsidRPr="00A92F89">
        <w:rPr>
          <w:rFonts w:ascii="Times New Roman" w:eastAsia="標楷體" w:hAnsi="Times New Roman" w:cs="Times New Roman" w:hint="eastAsia"/>
          <w:lang w:eastAsia="zh-TW"/>
        </w:rPr>
        <w:t>圖形著作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□電腦程式著作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□錄音著作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6BEE852A" w14:textId="2CE23AF2" w:rsidR="00CA26B1" w:rsidRPr="00A92F89" w:rsidRDefault="00CA26B1" w:rsidP="00C44904">
      <w:pPr>
        <w:spacing w:after="120" w:line="240" w:lineRule="auto"/>
        <w:ind w:leftChars="650" w:left="143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□建築著作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C44904" w:rsidRPr="00A92F89">
        <w:rPr>
          <w:rFonts w:ascii="Times New Roman" w:eastAsia="標楷體" w:hAnsi="Times New Roman" w:cs="Times New Roman" w:hint="eastAsia"/>
          <w:lang w:eastAsia="zh-TW"/>
        </w:rPr>
        <w:t>□</w:t>
      </w:r>
      <w:r w:rsidRPr="00A92F89">
        <w:rPr>
          <w:rFonts w:ascii="Times New Roman" w:eastAsia="標楷體" w:hAnsi="Times New Roman" w:cs="Times New Roman" w:hint="eastAsia"/>
          <w:lang w:eastAsia="zh-TW"/>
        </w:rPr>
        <w:t>視聽著作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□表演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8778EAD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擔保就本件著作有授權利用之權利，並擔保本件著作並無不法侵害他人著作權或其他權利之情事。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DA94469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二、授權範圍：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1B24783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利用行為：甲方應依下列著作權法規定之方式利用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F6E3E7C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■重製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■公開口述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■公開播送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■公開上映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■改作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□出租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3600957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■編輯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■公開展示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■公開傳輸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■公開演出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■散布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</w:p>
    <w:p w14:paraId="465336D5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利用之地域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場地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16B5656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■不限地域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□限地域：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</w:t>
      </w:r>
    </w:p>
    <w:p w14:paraId="0DDBC343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利用之時間：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2DEA6A6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■不限時間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72AC1451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□限時間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E94600F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四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利用之次數：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D360A60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■不限次數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□限次數：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</w:t>
      </w:r>
    </w:p>
    <w:p w14:paraId="0D38C012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五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可否再授權：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52D390C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■甲方可再授權第三人為上述之利用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□不可再授權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2F25847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六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權利金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6316A3E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■無償授權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0C5AD2F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□有償授權：□本件授權之權利金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即使用報酬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已含於契約總價中，甲方已依約支付並由</w:t>
      </w:r>
      <w:r w:rsidRPr="00A92F89">
        <w:rPr>
          <w:rFonts w:ascii="Times New Roman" w:eastAsia="標楷體" w:hAnsi="Times New Roman" w:cs="Times New Roman"/>
          <w:lang w:eastAsia="zh-TW"/>
        </w:rPr>
        <w:br/>
      </w: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收取。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A91A3B1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□數額：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，支付方法：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</w:t>
      </w:r>
    </w:p>
    <w:p w14:paraId="64ED1A33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此致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7130D96" w14:textId="413DEA29" w:rsidR="00CA26B1" w:rsidRPr="00A92F89" w:rsidRDefault="00CA26B1" w:rsidP="00CA26B1">
      <w:pPr>
        <w:rPr>
          <w:rFonts w:ascii="Times New Roman" w:eastAsia="標楷體" w:hAnsi="Times New Roman" w:cs="Times New Roman"/>
          <w:b/>
          <w:bCs/>
          <w:sz w:val="40"/>
          <w:szCs w:val="40"/>
          <w:u w:val="single"/>
          <w:lang w:eastAsia="zh-TW"/>
        </w:rPr>
      </w:pPr>
      <w:proofErr w:type="gramStart"/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  <w:lang w:eastAsia="zh-TW"/>
        </w:rPr>
        <w:t>臺</w:t>
      </w:r>
      <w:proofErr w:type="gramEnd"/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  <w:lang w:eastAsia="zh-TW"/>
        </w:rPr>
        <w:t>南市天主教聖功</w:t>
      </w:r>
      <w:r w:rsidR="00C44904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  <w:lang w:eastAsia="zh-TW"/>
        </w:rPr>
        <w:t>女子高級中學</w:t>
      </w:r>
    </w:p>
    <w:p w14:paraId="30FD2562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即著作財產權人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簽名並蓋章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A8FFE09" w14:textId="3C15681E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身</w:t>
      </w:r>
      <w:r w:rsidR="00C44904">
        <w:rPr>
          <w:rFonts w:ascii="Times New Roman" w:eastAsia="標楷體" w:hAnsi="Times New Roman" w:cs="Times New Roman" w:hint="eastAsia"/>
          <w:lang w:eastAsia="zh-TW"/>
        </w:rPr>
        <w:t>份</w:t>
      </w:r>
      <w:r w:rsidRPr="00A92F89">
        <w:rPr>
          <w:rFonts w:ascii="Times New Roman" w:eastAsia="標楷體" w:hAnsi="Times New Roman" w:cs="Times New Roman" w:hint="eastAsia"/>
          <w:lang w:eastAsia="zh-TW"/>
        </w:rPr>
        <w:t>證（居留證）字號：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1118C85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proofErr w:type="gramStart"/>
      <w:r w:rsidRPr="00A92F89">
        <w:rPr>
          <w:rFonts w:ascii="Times New Roman" w:eastAsia="標楷體" w:hAnsi="Times New Roman" w:cs="Times New Roman" w:hint="eastAsia"/>
          <w:lang w:eastAsia="zh-TW"/>
        </w:rPr>
        <w:t>立書人</w:t>
      </w:r>
      <w:proofErr w:type="gramEnd"/>
      <w:r w:rsidRPr="00A92F89">
        <w:rPr>
          <w:rFonts w:ascii="Times New Roman" w:eastAsia="標楷體" w:hAnsi="Times New Roman" w:cs="Times New Roman" w:hint="eastAsia"/>
          <w:lang w:eastAsia="zh-TW"/>
        </w:rPr>
        <w:t>之法定代理人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簽名並蓋章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9487780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地址：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5ABD4B3" w14:textId="04CF6C13" w:rsidR="00CA26B1" w:rsidRPr="00CA26B1" w:rsidRDefault="00CA26B1" w:rsidP="00C44904">
      <w:pPr>
        <w:jc w:val="center"/>
        <w:rPr>
          <w:rFonts w:ascii="標楷體" w:eastAsia="標楷體" w:hAnsi="標楷體"/>
          <w:noProof/>
          <w:sz w:val="24"/>
          <w:szCs w:val="24"/>
          <w:lang w:eastAsia="zh-TW"/>
        </w:rPr>
      </w:pPr>
      <w:r w:rsidRPr="00A92F8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　華　民　國　　　　　年　　　　　月　　　　日</w:t>
      </w:r>
    </w:p>
    <w:sectPr w:rsidR="00CA26B1" w:rsidRPr="00CA26B1" w:rsidSect="00664A19">
      <w:pgSz w:w="11906" w:h="16838"/>
      <w:pgMar w:top="352" w:right="851" w:bottom="83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5F86" w14:textId="77777777" w:rsidR="00F76BA0" w:rsidRDefault="00F76BA0" w:rsidP="00E40840">
      <w:pPr>
        <w:spacing w:after="0" w:line="240" w:lineRule="auto"/>
      </w:pPr>
      <w:r>
        <w:separator/>
      </w:r>
    </w:p>
  </w:endnote>
  <w:endnote w:type="continuationSeparator" w:id="0">
    <w:p w14:paraId="668DB61D" w14:textId="77777777" w:rsidR="00F76BA0" w:rsidRDefault="00F76BA0" w:rsidP="00E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9ECC" w14:textId="77777777" w:rsidR="00F76BA0" w:rsidRDefault="00F76BA0" w:rsidP="00E40840">
      <w:pPr>
        <w:spacing w:after="0" w:line="240" w:lineRule="auto"/>
      </w:pPr>
      <w:r>
        <w:separator/>
      </w:r>
    </w:p>
  </w:footnote>
  <w:footnote w:type="continuationSeparator" w:id="0">
    <w:p w14:paraId="59F7862D" w14:textId="77777777" w:rsidR="00F76BA0" w:rsidRDefault="00F76BA0" w:rsidP="00E4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723A78"/>
    <w:multiLevelType w:val="hybridMultilevel"/>
    <w:tmpl w:val="B54215FA"/>
    <w:lvl w:ilvl="0" w:tplc="5CD2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05E305E"/>
    <w:multiLevelType w:val="hybridMultilevel"/>
    <w:tmpl w:val="A406F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E603C"/>
    <w:multiLevelType w:val="hybridMultilevel"/>
    <w:tmpl w:val="780E11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BC328D"/>
    <w:multiLevelType w:val="hybridMultilevel"/>
    <w:tmpl w:val="3788E5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DD015B"/>
    <w:multiLevelType w:val="hybridMultilevel"/>
    <w:tmpl w:val="65A04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271C91"/>
    <w:multiLevelType w:val="hybridMultilevel"/>
    <w:tmpl w:val="5CACA8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98377C2"/>
    <w:multiLevelType w:val="hybridMultilevel"/>
    <w:tmpl w:val="53266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4103199">
    <w:abstractNumId w:val="8"/>
  </w:num>
  <w:num w:numId="2" w16cid:durableId="565653839">
    <w:abstractNumId w:val="6"/>
  </w:num>
  <w:num w:numId="3" w16cid:durableId="567304363">
    <w:abstractNumId w:val="5"/>
  </w:num>
  <w:num w:numId="4" w16cid:durableId="469637623">
    <w:abstractNumId w:val="4"/>
  </w:num>
  <w:num w:numId="5" w16cid:durableId="274017841">
    <w:abstractNumId w:val="7"/>
  </w:num>
  <w:num w:numId="6" w16cid:durableId="1737238929">
    <w:abstractNumId w:val="3"/>
  </w:num>
  <w:num w:numId="7" w16cid:durableId="218563364">
    <w:abstractNumId w:val="2"/>
  </w:num>
  <w:num w:numId="8" w16cid:durableId="1172330156">
    <w:abstractNumId w:val="1"/>
  </w:num>
  <w:num w:numId="9" w16cid:durableId="1695037125">
    <w:abstractNumId w:val="0"/>
  </w:num>
  <w:num w:numId="10" w16cid:durableId="555438982">
    <w:abstractNumId w:val="15"/>
  </w:num>
  <w:num w:numId="11" w16cid:durableId="364984708">
    <w:abstractNumId w:val="10"/>
  </w:num>
  <w:num w:numId="12" w16cid:durableId="251162762">
    <w:abstractNumId w:val="9"/>
  </w:num>
  <w:num w:numId="13" w16cid:durableId="1800609151">
    <w:abstractNumId w:val="13"/>
  </w:num>
  <w:num w:numId="14" w16cid:durableId="48847572">
    <w:abstractNumId w:val="11"/>
  </w:num>
  <w:num w:numId="15" w16cid:durableId="262038288">
    <w:abstractNumId w:val="12"/>
  </w:num>
  <w:num w:numId="16" w16cid:durableId="816534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1CD"/>
    <w:rsid w:val="00133DC8"/>
    <w:rsid w:val="0015074B"/>
    <w:rsid w:val="001567E6"/>
    <w:rsid w:val="00165034"/>
    <w:rsid w:val="0018498D"/>
    <w:rsid w:val="001929D8"/>
    <w:rsid w:val="001A7AB0"/>
    <w:rsid w:val="001D2274"/>
    <w:rsid w:val="001F7387"/>
    <w:rsid w:val="002010BF"/>
    <w:rsid w:val="00227810"/>
    <w:rsid w:val="00241C62"/>
    <w:rsid w:val="0029639D"/>
    <w:rsid w:val="002E0DAB"/>
    <w:rsid w:val="00314086"/>
    <w:rsid w:val="00326F90"/>
    <w:rsid w:val="003545CF"/>
    <w:rsid w:val="00394AC6"/>
    <w:rsid w:val="004736E5"/>
    <w:rsid w:val="005D7372"/>
    <w:rsid w:val="00664A19"/>
    <w:rsid w:val="006B76D2"/>
    <w:rsid w:val="006D73EA"/>
    <w:rsid w:val="007C13D8"/>
    <w:rsid w:val="00831AF4"/>
    <w:rsid w:val="009274C5"/>
    <w:rsid w:val="0094192C"/>
    <w:rsid w:val="00AA1D8D"/>
    <w:rsid w:val="00AA79C0"/>
    <w:rsid w:val="00B47730"/>
    <w:rsid w:val="00B91CF3"/>
    <w:rsid w:val="00C13E86"/>
    <w:rsid w:val="00C44904"/>
    <w:rsid w:val="00CA26B1"/>
    <w:rsid w:val="00CA5187"/>
    <w:rsid w:val="00CB0664"/>
    <w:rsid w:val="00CC2D2A"/>
    <w:rsid w:val="00E40840"/>
    <w:rsid w:val="00E4646B"/>
    <w:rsid w:val="00F76B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853337"/>
  <w14:defaultImageDpi w14:val="300"/>
  <w15:docId w15:val="{A5291AEA-7032-44DE-8C6A-5CB19F1F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C44904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C4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inyurl.com/2fbppb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Zherong Chen</cp:lastModifiedBy>
  <cp:revision>20</cp:revision>
  <cp:lastPrinted>2023-09-25T05:23:00Z</cp:lastPrinted>
  <dcterms:created xsi:type="dcterms:W3CDTF">2023-08-29T06:05:00Z</dcterms:created>
  <dcterms:modified xsi:type="dcterms:W3CDTF">2023-11-22T11:03:00Z</dcterms:modified>
  <cp:category/>
</cp:coreProperties>
</file>